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E66F57" w:rsidP="00E66F57" w14:paraId="7D545445" w14:textId="77777777"/>
    <w:p w:rsidR="00E66F57" w:rsidP="00E66F57" w14:paraId="2731E264" w14:textId="77777777"/>
    <w:p w:rsidR="00E66F57" w:rsidP="00E66F57" w14:paraId="3FC6CB9A" w14:textId="77777777">
      <w:pPr>
        <w:pStyle w:val="Title"/>
        <w:jc w:val="center"/>
      </w:pPr>
    </w:p>
    <w:p w:rsidR="00E66F57" w:rsidP="00E66F57" w14:paraId="487DB267" w14:textId="77777777">
      <w:pPr>
        <w:pStyle w:val="Title"/>
        <w:jc w:val="center"/>
      </w:pPr>
    </w:p>
    <w:p w:rsidR="00E66F57" w:rsidP="00E66F57" w14:paraId="193202FF" w14:textId="77777777">
      <w:pPr>
        <w:pStyle w:val="Title"/>
        <w:jc w:val="center"/>
      </w:pPr>
    </w:p>
    <w:p w:rsidR="00E66F57" w:rsidP="00E66F57" w14:paraId="2EA9A17E" w14:textId="77777777">
      <w:pPr>
        <w:pStyle w:val="Title"/>
        <w:jc w:val="center"/>
      </w:pPr>
    </w:p>
    <w:p w:rsidR="00E66F57" w:rsidRPr="00925F00" w:rsidP="3AEFB3C6" w14:paraId="0E3B2D7D" w14:textId="61BB9FDC">
      <w:pPr>
        <w:jc w:val="center"/>
        <w:rPr>
          <w:rFonts w:ascii="Arial" w:eastAsia="Arial" w:hAnsi="Arial" w:cs="Arial"/>
          <w:color w:val="000000" w:themeColor="text2"/>
        </w:rPr>
      </w:pPr>
      <w:r w:rsidRPr="3AEFB3C6">
        <w:rPr>
          <w:rFonts w:ascii="Arial" w:eastAsia="Arial" w:hAnsi="Arial" w:cs="Arial"/>
          <w:b/>
          <w:bCs/>
          <w:color w:val="000000" w:themeColor="text2"/>
          <w:sz w:val="30"/>
          <w:szCs w:val="30"/>
        </w:rPr>
        <w:t xml:space="preserve"> INVITASJON</w:t>
      </w:r>
    </w:p>
    <w:p w:rsidR="00E66F57" w:rsidRPr="00925F00" w:rsidP="3AEFB3C6" w14:paraId="08FC8AE8" w14:textId="094A254A">
      <w:pPr>
        <w:jc w:val="center"/>
        <w:rPr>
          <w:rFonts w:ascii="Arial" w:eastAsia="Arial" w:hAnsi="Arial" w:cs="Arial"/>
          <w:color w:val="000000" w:themeColor="text2"/>
          <w:sz w:val="30"/>
          <w:szCs w:val="30"/>
        </w:rPr>
      </w:pPr>
      <w:r w:rsidRPr="3AEFB3C6">
        <w:rPr>
          <w:rFonts w:ascii="Arial" w:eastAsia="Arial" w:hAnsi="Arial" w:cs="Arial"/>
          <w:b/>
          <w:bCs/>
          <w:color w:val="000000" w:themeColor="text2"/>
          <w:sz w:val="30"/>
          <w:szCs w:val="30"/>
        </w:rPr>
        <w:t>TIL</w:t>
      </w:r>
    </w:p>
    <w:p w:rsidR="00E66F57" w:rsidRPr="00925F00" w:rsidP="3AEFB3C6" w14:paraId="0D3265E9" w14:textId="13886D22">
      <w:pPr>
        <w:jc w:val="center"/>
        <w:rPr>
          <w:rFonts w:ascii="Arial" w:eastAsia="Arial" w:hAnsi="Arial" w:cs="Arial"/>
          <w:color w:val="000000" w:themeColor="text2"/>
          <w:sz w:val="30"/>
          <w:szCs w:val="30"/>
        </w:rPr>
      </w:pPr>
      <w:r w:rsidRPr="3AEFB3C6">
        <w:rPr>
          <w:rFonts w:ascii="Arial" w:eastAsia="Arial" w:hAnsi="Arial" w:cs="Arial"/>
          <w:b/>
          <w:bCs/>
          <w:color w:val="000000" w:themeColor="text2"/>
          <w:sz w:val="30"/>
          <w:szCs w:val="30"/>
        </w:rPr>
        <w:t>ANBUDSKONKURRANSE</w:t>
      </w:r>
    </w:p>
    <w:p w:rsidR="00E66F57" w:rsidRPr="00925F00" w14:paraId="0B0630A5" w14:textId="5239F06B">
      <w:pPr>
        <w:rPr>
          <w:rFonts w:ascii="Arial" w:eastAsia="Arial" w:hAnsi="Arial" w:cs="Arial"/>
          <w:color w:val="000000" w:themeColor="text2"/>
          <w:sz w:val="48"/>
          <w:szCs w:val="48"/>
        </w:rPr>
      </w:pPr>
    </w:p>
    <w:p w:rsidR="00E66F57" w:rsidRPr="00925F00" w:rsidP="3AEFB3C6" w14:paraId="16B230B9" w14:textId="266DD10E">
      <w:pPr>
        <w:jc w:val="center"/>
        <w:rPr>
          <w:rFonts w:ascii="Arial" w:eastAsia="Arial" w:hAnsi="Arial" w:cs="Arial"/>
          <w:color w:val="000000" w:themeColor="text2"/>
          <w:sz w:val="24"/>
          <w:szCs w:val="24"/>
        </w:rPr>
      </w:pPr>
      <w:r w:rsidRPr="3AEFB3C6">
        <w:rPr>
          <w:rFonts w:ascii="Arial" w:eastAsia="Arial" w:hAnsi="Arial" w:cs="Arial"/>
          <w:b/>
          <w:bCs/>
          <w:color w:val="000000" w:themeColor="text2"/>
          <w:sz w:val="24"/>
          <w:szCs w:val="24"/>
        </w:rPr>
        <w:t>(ÅPEN KONKURRANSE)</w:t>
      </w:r>
    </w:p>
    <w:p w:rsidR="00E66F57" w:rsidRPr="00925F00" w:rsidP="0B566FE6" w14:paraId="26325679" w14:textId="4A32B2DE">
      <w:pPr>
        <w:jc w:val="center"/>
        <w:rPr>
          <w:b/>
          <w:bCs/>
          <w:sz w:val="24"/>
          <w:szCs w:val="24"/>
        </w:rPr>
      </w:pPr>
    </w:p>
    <w:p w:rsidR="00E66F57" w:rsidRPr="00925F00" w:rsidP="00E66F57" w14:paraId="742C2111" w14:textId="77777777">
      <w:pPr>
        <w:jc w:val="center"/>
        <w:rPr>
          <w:b/>
          <w:sz w:val="24"/>
          <w:szCs w:val="24"/>
        </w:rPr>
      </w:pPr>
    </w:p>
    <w:p w:rsidR="00E66F57" w:rsidRPr="00925F00" w:rsidP="00E66F57" w14:paraId="5BFD8375" w14:textId="77777777">
      <w:pPr>
        <w:jc w:val="center"/>
        <w:rPr>
          <w:b/>
          <w:sz w:val="24"/>
          <w:szCs w:val="24"/>
        </w:rPr>
      </w:pPr>
    </w:p>
    <w:p w:rsidR="00E66F57" w:rsidRPr="00925F00" w:rsidP="00E66F57" w14:paraId="27A90A21" w14:textId="77777777">
      <w:pPr>
        <w:jc w:val="center"/>
        <w:rPr>
          <w:b/>
          <w:sz w:val="24"/>
          <w:szCs w:val="24"/>
        </w:rPr>
      </w:pPr>
    </w:p>
    <w:p w:rsidR="00E66F57" w:rsidRPr="00925F00" w:rsidP="00E66F57" w14:paraId="1AF659AD" w14:textId="77777777">
      <w:pPr>
        <w:jc w:val="center"/>
        <w:rPr>
          <w:b/>
          <w:sz w:val="24"/>
          <w:szCs w:val="24"/>
        </w:rPr>
      </w:pPr>
    </w:p>
    <w:p w:rsidR="00E66F57" w:rsidRPr="00925F00" w:rsidP="00E66F57" w14:paraId="77DAF279" w14:textId="77777777">
      <w:pPr>
        <w:jc w:val="center"/>
        <w:rPr>
          <w:b/>
          <w:sz w:val="24"/>
          <w:szCs w:val="24"/>
        </w:rPr>
      </w:pPr>
    </w:p>
    <w:p w:rsidR="00E66F57" w:rsidRPr="004D3D3F" w:rsidP="1F1CD539" w14:paraId="259507BE" w14:textId="41CEDAC7">
      <w:pPr>
        <w:jc w:val="center"/>
        <w:rPr>
          <w:b/>
          <w:bCs/>
        </w:rPr>
      </w:pPr>
      <w:r w:rsidRPr="3A0ABEFE">
        <w:rPr>
          <w:b/>
          <w:bCs/>
        </w:rPr>
        <w:t>Prosjekt (</w:t>
      </w:r>
      <w:r w:rsidRPr="3A0ABEFE" w:rsidR="575409B4">
        <w:rPr>
          <w:b/>
          <w:bCs/>
        </w:rPr>
        <w:t>1314901</w:t>
      </w:r>
      <w:r w:rsidRPr="3A0ABEFE">
        <w:rPr>
          <w:b/>
          <w:bCs/>
          <w:i/>
          <w:iCs/>
        </w:rPr>
        <w:t xml:space="preserve"> </w:t>
      </w:r>
      <w:r w:rsidRPr="3A0ABEFE" w:rsidR="1AE23FEC">
        <w:rPr>
          <w:b/>
          <w:bCs/>
          <w:i/>
          <w:iCs/>
        </w:rPr>
        <w:t>Ila fengsel, midlertidig brakkerigg</w:t>
      </w:r>
      <w:r w:rsidRPr="3A0ABEFE">
        <w:rPr>
          <w:b/>
          <w:bCs/>
        </w:rPr>
        <w:t>)</w:t>
      </w:r>
    </w:p>
    <w:p w:rsidR="00E66F57" w:rsidRPr="005F4859" w:rsidP="1F1CD539" w14:paraId="6156BA32" w14:textId="6CB957BF">
      <w:pPr>
        <w:jc w:val="center"/>
        <w:rPr>
          <w:b/>
          <w:bCs/>
          <w:i/>
          <w:iCs/>
        </w:rPr>
      </w:pPr>
      <w:r w:rsidRPr="1F1CD539">
        <w:rPr>
          <w:b/>
          <w:bCs/>
          <w:i/>
          <w:iCs/>
        </w:rPr>
        <w:t xml:space="preserve"> (</w:t>
      </w:r>
      <w:r w:rsidRPr="1F1CD539" w:rsidR="2CF6455F">
        <w:rPr>
          <w:b/>
          <w:bCs/>
          <w:i/>
          <w:iCs/>
        </w:rPr>
        <w:t>K201</w:t>
      </w:r>
      <w:r w:rsidRPr="1F1CD539">
        <w:rPr>
          <w:b/>
          <w:bCs/>
          <w:i/>
          <w:iCs/>
        </w:rPr>
        <w:t>)</w:t>
      </w:r>
    </w:p>
    <w:p w:rsidR="00E66F57" w:rsidP="00E66F57" w14:paraId="5731F684" w14:textId="77777777">
      <w:pPr>
        <w:pStyle w:val="Subtitle"/>
      </w:pPr>
    </w:p>
    <w:p w:rsidR="00E66F57" w:rsidP="00E66F57" w14:paraId="32CB0470" w14:textId="77777777"/>
    <w:p w:rsidR="00E66F57" w:rsidP="00E66F57" w14:paraId="31761867" w14:textId="77777777">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1160113479"/>
        <w:docPartObj>
          <w:docPartGallery w:val="Table of Contents"/>
          <w:docPartUnique/>
        </w:docPartObj>
      </w:sdtPr>
      <w:sdtContent>
        <w:p w:rsidR="00E66F57" w:rsidP="00E66F57" w14:paraId="1A92E77C" w14:textId="77777777">
          <w:pPr>
            <w:pStyle w:val="TOCHeading"/>
          </w:pPr>
          <w:r>
            <w:t>Innholdsfortegnelse</w:t>
          </w:r>
        </w:p>
        <w:p w:rsidR="007774C6" w14:paraId="5DAB1537" w14:textId="07C2382D">
          <w:pPr>
            <w:pStyle w:val="TOC1"/>
            <w:tabs>
              <w:tab w:val="left" w:pos="480"/>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sz w:val="24"/>
            </w:rPr>
            <w:fldChar w:fldCharType="begin"/>
          </w:r>
          <w:r>
            <w:rPr>
              <w:rFonts w:ascii="Times New Roman" w:hAnsi="Times New Roman"/>
              <w:sz w:val="24"/>
            </w:rPr>
            <w:instrText xml:space="preserve"> TOC \o "1-3" \h \z \u </w:instrText>
          </w:r>
          <w:r>
            <w:rPr>
              <w:rFonts w:ascii="Times New Roman" w:hAnsi="Times New Roman"/>
              <w:sz w:val="24"/>
            </w:rPr>
            <w:fldChar w:fldCharType="separate"/>
          </w:r>
          <w:hyperlink w:anchor="_Toc229554660" w:history="1">
            <w:r w:rsidRPr="00A149AC">
              <w:rPr>
                <w:rStyle w:val="Hyperlink"/>
              </w:rPr>
              <w:t>1.</w:t>
            </w:r>
            <w:r>
              <w:rPr>
                <w:rFonts w:asciiTheme="minorHAnsi" w:eastAsiaTheme="minorEastAsia" w:hAnsiTheme="minorHAnsi" w:cstheme="minorBidi"/>
                <w:bCs w:val="0"/>
                <w:kern w:val="2"/>
                <w:sz w:val="24"/>
                <w14:ligatures w14:val="standardContextual"/>
              </w:rPr>
              <w:tab/>
            </w:r>
            <w:r w:rsidRPr="00A149AC">
              <w:rPr>
                <w:rStyle w:val="Hyperlink"/>
              </w:rPr>
              <w:t>Generelt om oppdraget</w:t>
            </w:r>
            <w:r>
              <w:rPr>
                <w:webHidden/>
              </w:rPr>
              <w:tab/>
            </w:r>
            <w:r>
              <w:rPr>
                <w:webHidden/>
              </w:rPr>
              <w:fldChar w:fldCharType="begin"/>
            </w:r>
            <w:r>
              <w:rPr>
                <w:webHidden/>
              </w:rPr>
              <w:instrText xml:space="preserve"> PAGEREF _Toc229554660 \h </w:instrText>
            </w:r>
            <w:r>
              <w:rPr>
                <w:webHidden/>
              </w:rPr>
              <w:fldChar w:fldCharType="separate"/>
            </w:r>
            <w:r>
              <w:rPr>
                <w:webHidden/>
              </w:rPr>
              <w:t>3</w:t>
            </w:r>
            <w:r>
              <w:rPr>
                <w:webHidden/>
              </w:rPr>
              <w:fldChar w:fldCharType="end"/>
            </w:r>
          </w:hyperlink>
        </w:p>
        <w:p w:rsidR="007774C6" w14:paraId="0759D73F" w14:textId="144912D0">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61" w:history="1">
            <w:r w:rsidRPr="00A149AC">
              <w:rPr>
                <w:rStyle w:val="Hyperlink"/>
                <w:noProof/>
              </w:rPr>
              <w:t>1.1 Invitasjon og orientering</w:t>
            </w:r>
            <w:r>
              <w:rPr>
                <w:noProof/>
                <w:webHidden/>
              </w:rPr>
              <w:tab/>
            </w:r>
            <w:r>
              <w:rPr>
                <w:noProof/>
                <w:webHidden/>
              </w:rPr>
              <w:fldChar w:fldCharType="begin"/>
            </w:r>
            <w:r>
              <w:rPr>
                <w:noProof/>
                <w:webHidden/>
              </w:rPr>
              <w:instrText xml:space="preserve"> PAGEREF _Toc229554661 \h </w:instrText>
            </w:r>
            <w:r>
              <w:rPr>
                <w:noProof/>
                <w:webHidden/>
              </w:rPr>
              <w:fldChar w:fldCharType="separate"/>
            </w:r>
            <w:r>
              <w:rPr>
                <w:noProof/>
                <w:webHidden/>
              </w:rPr>
              <w:t>3</w:t>
            </w:r>
            <w:r>
              <w:rPr>
                <w:noProof/>
                <w:webHidden/>
              </w:rPr>
              <w:fldChar w:fldCharType="end"/>
            </w:r>
          </w:hyperlink>
        </w:p>
        <w:p w:rsidR="007774C6" w14:paraId="1CA32D75" w14:textId="4D84967D">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62" w:history="1">
            <w:r w:rsidRPr="00A149AC">
              <w:rPr>
                <w:rStyle w:val="Hyperlink"/>
                <w:noProof/>
              </w:rPr>
              <w:t>1.2 Kunngjøring</w:t>
            </w:r>
            <w:r>
              <w:rPr>
                <w:noProof/>
                <w:webHidden/>
              </w:rPr>
              <w:tab/>
            </w:r>
            <w:r>
              <w:rPr>
                <w:noProof/>
                <w:webHidden/>
              </w:rPr>
              <w:fldChar w:fldCharType="begin"/>
            </w:r>
            <w:r>
              <w:rPr>
                <w:noProof/>
                <w:webHidden/>
              </w:rPr>
              <w:instrText xml:space="preserve"> PAGEREF _Toc229554662 \h </w:instrText>
            </w:r>
            <w:r>
              <w:rPr>
                <w:noProof/>
                <w:webHidden/>
              </w:rPr>
              <w:fldChar w:fldCharType="separate"/>
            </w:r>
            <w:r>
              <w:rPr>
                <w:noProof/>
                <w:webHidden/>
              </w:rPr>
              <w:t>4</w:t>
            </w:r>
            <w:r>
              <w:rPr>
                <w:noProof/>
                <w:webHidden/>
              </w:rPr>
              <w:fldChar w:fldCharType="end"/>
            </w:r>
          </w:hyperlink>
        </w:p>
        <w:p w:rsidR="007774C6" w14:paraId="3B13A35E" w14:textId="52C12AAD">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63" w:history="1">
            <w:r w:rsidRPr="00A149AC">
              <w:rPr>
                <w:rStyle w:val="Hyperlink"/>
                <w:noProof/>
              </w:rPr>
              <w:t>1.3 Særlige forhold</w:t>
            </w:r>
            <w:r>
              <w:rPr>
                <w:noProof/>
                <w:webHidden/>
              </w:rPr>
              <w:tab/>
            </w:r>
            <w:r>
              <w:rPr>
                <w:noProof/>
                <w:webHidden/>
              </w:rPr>
              <w:fldChar w:fldCharType="begin"/>
            </w:r>
            <w:r>
              <w:rPr>
                <w:noProof/>
                <w:webHidden/>
              </w:rPr>
              <w:instrText xml:space="preserve"> PAGEREF _Toc229554663 \h </w:instrText>
            </w:r>
            <w:r>
              <w:rPr>
                <w:noProof/>
                <w:webHidden/>
              </w:rPr>
              <w:fldChar w:fldCharType="separate"/>
            </w:r>
            <w:r>
              <w:rPr>
                <w:noProof/>
                <w:webHidden/>
              </w:rPr>
              <w:t>4</w:t>
            </w:r>
            <w:r>
              <w:rPr>
                <w:noProof/>
                <w:webHidden/>
              </w:rPr>
              <w:fldChar w:fldCharType="end"/>
            </w:r>
          </w:hyperlink>
        </w:p>
        <w:p w:rsidR="007774C6" w14:paraId="7B6F1A06" w14:textId="259D95FD">
          <w:pPr>
            <w:pStyle w:val="TOC3"/>
            <w:tabs>
              <w:tab w:val="right" w:leader="dot" w:pos="9628"/>
            </w:tabs>
            <w:rPr>
              <w:noProof/>
            </w:rPr>
          </w:pPr>
          <w:hyperlink w:anchor="_Toc229554664" w:history="1">
            <w:r w:rsidRPr="00A149AC">
              <w:rPr>
                <w:rStyle w:val="Hyperlink"/>
                <w:noProof/>
              </w:rPr>
              <w:t>1.3.1 Mengdeangivelse</w:t>
            </w:r>
            <w:r>
              <w:rPr>
                <w:noProof/>
                <w:webHidden/>
              </w:rPr>
              <w:tab/>
            </w:r>
            <w:r>
              <w:rPr>
                <w:noProof/>
                <w:webHidden/>
              </w:rPr>
              <w:fldChar w:fldCharType="begin"/>
            </w:r>
            <w:r>
              <w:rPr>
                <w:noProof/>
                <w:webHidden/>
              </w:rPr>
              <w:instrText xml:space="preserve"> PAGEREF _Toc229554664 \h </w:instrText>
            </w:r>
            <w:r>
              <w:rPr>
                <w:noProof/>
                <w:webHidden/>
              </w:rPr>
              <w:fldChar w:fldCharType="separate"/>
            </w:r>
            <w:r>
              <w:rPr>
                <w:noProof/>
                <w:webHidden/>
              </w:rPr>
              <w:t>4</w:t>
            </w:r>
            <w:r>
              <w:rPr>
                <w:noProof/>
                <w:webHidden/>
              </w:rPr>
              <w:fldChar w:fldCharType="end"/>
            </w:r>
          </w:hyperlink>
        </w:p>
        <w:p w:rsidR="007774C6" w14:paraId="70463FF4" w14:textId="102AACB8">
          <w:pPr>
            <w:pStyle w:val="TOC3"/>
            <w:tabs>
              <w:tab w:val="right" w:leader="dot" w:pos="9628"/>
            </w:tabs>
            <w:rPr>
              <w:noProof/>
            </w:rPr>
          </w:pPr>
          <w:hyperlink w:anchor="_Toc229554665" w:history="1">
            <w:r w:rsidRPr="00A149AC">
              <w:rPr>
                <w:rStyle w:val="Hyperlink"/>
                <w:noProof/>
              </w:rPr>
              <w:t>1.3.2 Lokale forhold</w:t>
            </w:r>
            <w:r>
              <w:rPr>
                <w:noProof/>
                <w:webHidden/>
              </w:rPr>
              <w:tab/>
            </w:r>
            <w:r>
              <w:rPr>
                <w:noProof/>
                <w:webHidden/>
              </w:rPr>
              <w:fldChar w:fldCharType="begin"/>
            </w:r>
            <w:r>
              <w:rPr>
                <w:noProof/>
                <w:webHidden/>
              </w:rPr>
              <w:instrText xml:space="preserve"> PAGEREF _Toc229554665 \h </w:instrText>
            </w:r>
            <w:r>
              <w:rPr>
                <w:noProof/>
                <w:webHidden/>
              </w:rPr>
              <w:fldChar w:fldCharType="separate"/>
            </w:r>
            <w:r>
              <w:rPr>
                <w:noProof/>
                <w:webHidden/>
              </w:rPr>
              <w:t>4</w:t>
            </w:r>
            <w:r>
              <w:rPr>
                <w:noProof/>
                <w:webHidden/>
              </w:rPr>
              <w:fldChar w:fldCharType="end"/>
            </w:r>
          </w:hyperlink>
        </w:p>
        <w:p w:rsidR="007774C6" w14:paraId="52106382" w14:textId="79F79152">
          <w:pPr>
            <w:pStyle w:val="TOC3"/>
            <w:tabs>
              <w:tab w:val="right" w:leader="dot" w:pos="9628"/>
            </w:tabs>
            <w:rPr>
              <w:noProof/>
            </w:rPr>
          </w:pPr>
          <w:hyperlink w:anchor="_Toc229554666" w:history="1">
            <w:r w:rsidRPr="00A149AC">
              <w:rPr>
                <w:rStyle w:val="Hyperlink"/>
                <w:noProof/>
              </w:rPr>
              <w:t>1.3.3 Tilbudets priser</w:t>
            </w:r>
            <w:r>
              <w:rPr>
                <w:noProof/>
                <w:webHidden/>
              </w:rPr>
              <w:tab/>
            </w:r>
            <w:r>
              <w:rPr>
                <w:noProof/>
                <w:webHidden/>
              </w:rPr>
              <w:fldChar w:fldCharType="begin"/>
            </w:r>
            <w:r>
              <w:rPr>
                <w:noProof/>
                <w:webHidden/>
              </w:rPr>
              <w:instrText xml:space="preserve"> PAGEREF _Toc229554666 \h </w:instrText>
            </w:r>
            <w:r>
              <w:rPr>
                <w:noProof/>
                <w:webHidden/>
              </w:rPr>
              <w:fldChar w:fldCharType="separate"/>
            </w:r>
            <w:r>
              <w:rPr>
                <w:noProof/>
                <w:webHidden/>
              </w:rPr>
              <w:t>4</w:t>
            </w:r>
            <w:r>
              <w:rPr>
                <w:noProof/>
                <w:webHidden/>
              </w:rPr>
              <w:fldChar w:fldCharType="end"/>
            </w:r>
          </w:hyperlink>
        </w:p>
        <w:p w:rsidR="007774C6" w14:paraId="59C65368" w14:textId="6A111DC3">
          <w:pPr>
            <w:pStyle w:val="TOC3"/>
            <w:tabs>
              <w:tab w:val="right" w:leader="dot" w:pos="9628"/>
            </w:tabs>
            <w:rPr>
              <w:noProof/>
            </w:rPr>
          </w:pPr>
          <w:hyperlink w:anchor="_Toc229554667" w:history="1">
            <w:r w:rsidRPr="00A149AC">
              <w:rPr>
                <w:rStyle w:val="Hyperlink"/>
                <w:noProof/>
              </w:rPr>
              <w:t>1.3.4 Beskrivelsetekst</w:t>
            </w:r>
            <w:r>
              <w:rPr>
                <w:noProof/>
                <w:webHidden/>
              </w:rPr>
              <w:tab/>
            </w:r>
            <w:r>
              <w:rPr>
                <w:noProof/>
                <w:webHidden/>
              </w:rPr>
              <w:fldChar w:fldCharType="begin"/>
            </w:r>
            <w:r>
              <w:rPr>
                <w:noProof/>
                <w:webHidden/>
              </w:rPr>
              <w:instrText xml:space="preserve"> PAGEREF _Toc229554667 \h </w:instrText>
            </w:r>
            <w:r>
              <w:rPr>
                <w:noProof/>
                <w:webHidden/>
              </w:rPr>
              <w:fldChar w:fldCharType="separate"/>
            </w:r>
            <w:r>
              <w:rPr>
                <w:noProof/>
                <w:webHidden/>
              </w:rPr>
              <w:t>4</w:t>
            </w:r>
            <w:r>
              <w:rPr>
                <w:noProof/>
                <w:webHidden/>
              </w:rPr>
              <w:fldChar w:fldCharType="end"/>
            </w:r>
          </w:hyperlink>
        </w:p>
        <w:p w:rsidR="007774C6" w14:paraId="287AAD2D" w14:textId="49FED9D1">
          <w:pPr>
            <w:pStyle w:val="TOC3"/>
            <w:tabs>
              <w:tab w:val="right" w:leader="dot" w:pos="9628"/>
            </w:tabs>
            <w:rPr>
              <w:noProof/>
            </w:rPr>
          </w:pPr>
          <w:hyperlink w:anchor="_Toc229554668" w:history="1">
            <w:r w:rsidRPr="00A149AC">
              <w:rPr>
                <w:rStyle w:val="Hyperlink"/>
                <w:noProof/>
              </w:rPr>
              <w:t>1.3.5 Poster som ikke er prissatt og åpenbare feil</w:t>
            </w:r>
            <w:r>
              <w:rPr>
                <w:noProof/>
                <w:webHidden/>
              </w:rPr>
              <w:tab/>
            </w:r>
            <w:r>
              <w:rPr>
                <w:noProof/>
                <w:webHidden/>
              </w:rPr>
              <w:fldChar w:fldCharType="begin"/>
            </w:r>
            <w:r>
              <w:rPr>
                <w:noProof/>
                <w:webHidden/>
              </w:rPr>
              <w:instrText xml:space="preserve"> PAGEREF _Toc229554668 \h </w:instrText>
            </w:r>
            <w:r>
              <w:rPr>
                <w:noProof/>
                <w:webHidden/>
              </w:rPr>
              <w:fldChar w:fldCharType="separate"/>
            </w:r>
            <w:r>
              <w:rPr>
                <w:noProof/>
                <w:webHidden/>
              </w:rPr>
              <w:t>4</w:t>
            </w:r>
            <w:r>
              <w:rPr>
                <w:noProof/>
                <w:webHidden/>
              </w:rPr>
              <w:fldChar w:fldCharType="end"/>
            </w:r>
          </w:hyperlink>
        </w:p>
        <w:p w:rsidR="007774C6" w14:paraId="05525C83" w14:textId="2D7DE10B">
          <w:pPr>
            <w:pStyle w:val="TOC3"/>
            <w:tabs>
              <w:tab w:val="right" w:leader="dot" w:pos="9628"/>
            </w:tabs>
            <w:rPr>
              <w:noProof/>
            </w:rPr>
          </w:pPr>
          <w:hyperlink w:anchor="_Toc229554669" w:history="1">
            <w:r w:rsidRPr="00A149AC">
              <w:rPr>
                <w:rStyle w:val="Hyperlink"/>
                <w:noProof/>
              </w:rPr>
              <w:t>1.3.6 Angivelse av enhetspriser</w:t>
            </w:r>
            <w:r>
              <w:rPr>
                <w:noProof/>
                <w:webHidden/>
              </w:rPr>
              <w:tab/>
            </w:r>
            <w:r>
              <w:rPr>
                <w:noProof/>
                <w:webHidden/>
              </w:rPr>
              <w:fldChar w:fldCharType="begin"/>
            </w:r>
            <w:r>
              <w:rPr>
                <w:noProof/>
                <w:webHidden/>
              </w:rPr>
              <w:instrText xml:space="preserve"> PAGEREF _Toc229554669 \h </w:instrText>
            </w:r>
            <w:r>
              <w:rPr>
                <w:noProof/>
                <w:webHidden/>
              </w:rPr>
              <w:fldChar w:fldCharType="separate"/>
            </w:r>
            <w:r>
              <w:rPr>
                <w:noProof/>
                <w:webHidden/>
              </w:rPr>
              <w:t>4</w:t>
            </w:r>
            <w:r>
              <w:rPr>
                <w:noProof/>
                <w:webHidden/>
              </w:rPr>
              <w:fldChar w:fldCharType="end"/>
            </w:r>
          </w:hyperlink>
        </w:p>
        <w:p w:rsidR="007774C6" w14:paraId="43B3B3CE" w14:textId="18E23616">
          <w:pPr>
            <w:pStyle w:val="TOC3"/>
            <w:tabs>
              <w:tab w:val="right" w:leader="dot" w:pos="9628"/>
            </w:tabs>
            <w:rPr>
              <w:noProof/>
            </w:rPr>
          </w:pPr>
          <w:hyperlink w:anchor="_Toc229554670" w:history="1">
            <w:r w:rsidRPr="00A149AC">
              <w:rPr>
                <w:rStyle w:val="Hyperlink"/>
                <w:noProof/>
              </w:rPr>
              <w:t>1.3.7 Produktbeskrivelse</w:t>
            </w:r>
            <w:r>
              <w:rPr>
                <w:noProof/>
                <w:webHidden/>
              </w:rPr>
              <w:tab/>
            </w:r>
            <w:r>
              <w:rPr>
                <w:noProof/>
                <w:webHidden/>
              </w:rPr>
              <w:fldChar w:fldCharType="begin"/>
            </w:r>
            <w:r>
              <w:rPr>
                <w:noProof/>
                <w:webHidden/>
              </w:rPr>
              <w:instrText xml:space="preserve"> PAGEREF _Toc229554670 \h </w:instrText>
            </w:r>
            <w:r>
              <w:rPr>
                <w:noProof/>
                <w:webHidden/>
              </w:rPr>
              <w:fldChar w:fldCharType="separate"/>
            </w:r>
            <w:r>
              <w:rPr>
                <w:noProof/>
                <w:webHidden/>
              </w:rPr>
              <w:t>5</w:t>
            </w:r>
            <w:r>
              <w:rPr>
                <w:noProof/>
                <w:webHidden/>
              </w:rPr>
              <w:fldChar w:fldCharType="end"/>
            </w:r>
          </w:hyperlink>
        </w:p>
        <w:p w:rsidR="007774C6" w14:paraId="6005B1BD" w14:textId="25E0EF28">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71" w:history="1">
            <w:r w:rsidRPr="00A149AC">
              <w:rPr>
                <w:rStyle w:val="Hyperlink"/>
                <w:noProof/>
              </w:rPr>
              <w:t>1.4 Kontraktsbestemmelser</w:t>
            </w:r>
            <w:r>
              <w:rPr>
                <w:noProof/>
                <w:webHidden/>
              </w:rPr>
              <w:tab/>
            </w:r>
            <w:r>
              <w:rPr>
                <w:noProof/>
                <w:webHidden/>
              </w:rPr>
              <w:fldChar w:fldCharType="begin"/>
            </w:r>
            <w:r>
              <w:rPr>
                <w:noProof/>
                <w:webHidden/>
              </w:rPr>
              <w:instrText xml:space="preserve"> PAGEREF _Toc229554671 \h </w:instrText>
            </w:r>
            <w:r>
              <w:rPr>
                <w:noProof/>
                <w:webHidden/>
              </w:rPr>
              <w:fldChar w:fldCharType="separate"/>
            </w:r>
            <w:r>
              <w:rPr>
                <w:noProof/>
                <w:webHidden/>
              </w:rPr>
              <w:t>5</w:t>
            </w:r>
            <w:r>
              <w:rPr>
                <w:noProof/>
                <w:webHidden/>
              </w:rPr>
              <w:fldChar w:fldCharType="end"/>
            </w:r>
          </w:hyperlink>
        </w:p>
        <w:p w:rsidR="007774C6" w14:paraId="55807993" w14:textId="56C84A18">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72" w:history="1">
            <w:r w:rsidRPr="00A149AC">
              <w:rPr>
                <w:rStyle w:val="Hyperlink"/>
                <w:noProof/>
              </w:rPr>
              <w:t>1.5 Informasjonsmøte/Tilbudsbefaring</w:t>
            </w:r>
            <w:r>
              <w:rPr>
                <w:noProof/>
                <w:webHidden/>
              </w:rPr>
              <w:tab/>
            </w:r>
            <w:r>
              <w:rPr>
                <w:noProof/>
                <w:webHidden/>
              </w:rPr>
              <w:fldChar w:fldCharType="begin"/>
            </w:r>
            <w:r>
              <w:rPr>
                <w:noProof/>
                <w:webHidden/>
              </w:rPr>
              <w:instrText xml:space="preserve"> PAGEREF _Toc229554672 \h </w:instrText>
            </w:r>
            <w:r>
              <w:rPr>
                <w:noProof/>
                <w:webHidden/>
              </w:rPr>
              <w:fldChar w:fldCharType="separate"/>
            </w:r>
            <w:r>
              <w:rPr>
                <w:noProof/>
                <w:webHidden/>
              </w:rPr>
              <w:t>5</w:t>
            </w:r>
            <w:r>
              <w:rPr>
                <w:noProof/>
                <w:webHidden/>
              </w:rPr>
              <w:fldChar w:fldCharType="end"/>
            </w:r>
          </w:hyperlink>
        </w:p>
        <w:p w:rsidR="007774C6" w14:paraId="3CC4D50B" w14:textId="1C473CF5">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73" w:history="1">
            <w:r w:rsidRPr="00A149AC">
              <w:rPr>
                <w:rStyle w:val="Hyperlink"/>
                <w:noProof/>
              </w:rPr>
              <w:t>1.6 Tilleggsopplysninger/Rettelser av konkurransegrunnlaget</w:t>
            </w:r>
            <w:r>
              <w:rPr>
                <w:noProof/>
                <w:webHidden/>
              </w:rPr>
              <w:tab/>
            </w:r>
            <w:r>
              <w:rPr>
                <w:noProof/>
                <w:webHidden/>
              </w:rPr>
              <w:fldChar w:fldCharType="begin"/>
            </w:r>
            <w:r>
              <w:rPr>
                <w:noProof/>
                <w:webHidden/>
              </w:rPr>
              <w:instrText xml:space="preserve"> PAGEREF _Toc229554673 \h </w:instrText>
            </w:r>
            <w:r>
              <w:rPr>
                <w:noProof/>
                <w:webHidden/>
              </w:rPr>
              <w:fldChar w:fldCharType="separate"/>
            </w:r>
            <w:r>
              <w:rPr>
                <w:noProof/>
                <w:webHidden/>
              </w:rPr>
              <w:t>5</w:t>
            </w:r>
            <w:r>
              <w:rPr>
                <w:noProof/>
                <w:webHidden/>
              </w:rPr>
              <w:fldChar w:fldCharType="end"/>
            </w:r>
          </w:hyperlink>
        </w:p>
        <w:p w:rsidR="007774C6" w14:paraId="662DDC43" w14:textId="60484705">
          <w:pPr>
            <w:pStyle w:val="TOC1"/>
            <w:tabs>
              <w:tab w:val="left" w:pos="420"/>
              <w:tab w:val="right" w:leader="dot" w:pos="9628"/>
            </w:tabs>
            <w:rPr>
              <w:rFonts w:asciiTheme="minorHAnsi" w:eastAsiaTheme="minorEastAsia" w:hAnsiTheme="minorHAnsi" w:cstheme="minorBidi"/>
              <w:bCs w:val="0"/>
              <w:kern w:val="2"/>
              <w:sz w:val="24"/>
              <w14:ligatures w14:val="standardContextual"/>
            </w:rPr>
          </w:pPr>
          <w:hyperlink w:anchor="_Toc229554674" w:history="1">
            <w:r w:rsidRPr="00A149AC">
              <w:rPr>
                <w:rStyle w:val="Hyperlink"/>
              </w:rPr>
              <w:t>2.</w:t>
            </w:r>
            <w:r>
              <w:rPr>
                <w:rFonts w:asciiTheme="minorHAnsi" w:eastAsiaTheme="minorEastAsia" w:hAnsiTheme="minorHAnsi" w:cstheme="minorBidi"/>
                <w:bCs w:val="0"/>
                <w:kern w:val="2"/>
                <w:sz w:val="24"/>
                <w14:ligatures w14:val="standardContextual"/>
              </w:rPr>
              <w:tab/>
            </w:r>
            <w:r w:rsidRPr="00A149AC">
              <w:rPr>
                <w:rStyle w:val="Hyperlink"/>
              </w:rPr>
              <w:t>Beskrivelse av oppdraget og anskaffelsens formål</w:t>
            </w:r>
            <w:r>
              <w:rPr>
                <w:webHidden/>
              </w:rPr>
              <w:tab/>
            </w:r>
            <w:r>
              <w:rPr>
                <w:webHidden/>
              </w:rPr>
              <w:fldChar w:fldCharType="begin"/>
            </w:r>
            <w:r>
              <w:rPr>
                <w:webHidden/>
              </w:rPr>
              <w:instrText xml:space="preserve"> PAGEREF _Toc229554674 \h </w:instrText>
            </w:r>
            <w:r>
              <w:rPr>
                <w:webHidden/>
              </w:rPr>
              <w:fldChar w:fldCharType="separate"/>
            </w:r>
            <w:r>
              <w:rPr>
                <w:webHidden/>
              </w:rPr>
              <w:t>6</w:t>
            </w:r>
            <w:r>
              <w:rPr>
                <w:webHidden/>
              </w:rPr>
              <w:fldChar w:fldCharType="end"/>
            </w:r>
          </w:hyperlink>
        </w:p>
        <w:p w:rsidR="007774C6" w14:paraId="0867EB4E" w14:textId="630B464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554675" w:history="1">
            <w:r w:rsidRPr="00A149AC">
              <w:rPr>
                <w:rStyle w:val="Hyperlink"/>
                <w:noProof/>
              </w:rPr>
              <w:t>2.1</w:t>
            </w:r>
            <w:r>
              <w:rPr>
                <w:rFonts w:asciiTheme="minorHAnsi" w:eastAsiaTheme="minorEastAsia" w:hAnsiTheme="minorHAnsi" w:cstheme="minorBidi"/>
                <w:noProof/>
                <w:kern w:val="2"/>
                <w:sz w:val="24"/>
                <w14:ligatures w14:val="standardContextual"/>
              </w:rPr>
              <w:tab/>
            </w:r>
            <w:r w:rsidRPr="00A149AC">
              <w:rPr>
                <w:rStyle w:val="Hyperlink"/>
                <w:noProof/>
              </w:rPr>
              <w:t>Hva skal leveres</w:t>
            </w:r>
            <w:r>
              <w:rPr>
                <w:noProof/>
                <w:webHidden/>
              </w:rPr>
              <w:tab/>
            </w:r>
            <w:r>
              <w:rPr>
                <w:noProof/>
                <w:webHidden/>
              </w:rPr>
              <w:fldChar w:fldCharType="begin"/>
            </w:r>
            <w:r>
              <w:rPr>
                <w:noProof/>
                <w:webHidden/>
              </w:rPr>
              <w:instrText xml:space="preserve"> PAGEREF _Toc229554675 \h </w:instrText>
            </w:r>
            <w:r>
              <w:rPr>
                <w:noProof/>
                <w:webHidden/>
              </w:rPr>
              <w:fldChar w:fldCharType="separate"/>
            </w:r>
            <w:r>
              <w:rPr>
                <w:noProof/>
                <w:webHidden/>
              </w:rPr>
              <w:t>6</w:t>
            </w:r>
            <w:r>
              <w:rPr>
                <w:noProof/>
                <w:webHidden/>
              </w:rPr>
              <w:fldChar w:fldCharType="end"/>
            </w:r>
          </w:hyperlink>
        </w:p>
        <w:p w:rsidR="007774C6" w14:paraId="15BAD792" w14:textId="4F258659">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76" w:history="1">
            <w:r w:rsidRPr="00A149AC">
              <w:rPr>
                <w:rStyle w:val="Hyperlink"/>
                <w:noProof/>
              </w:rPr>
              <w:t>2.2 Fremdrift</w:t>
            </w:r>
            <w:r>
              <w:rPr>
                <w:noProof/>
                <w:webHidden/>
              </w:rPr>
              <w:tab/>
            </w:r>
            <w:r>
              <w:rPr>
                <w:noProof/>
                <w:webHidden/>
              </w:rPr>
              <w:fldChar w:fldCharType="begin"/>
            </w:r>
            <w:r>
              <w:rPr>
                <w:noProof/>
                <w:webHidden/>
              </w:rPr>
              <w:instrText xml:space="preserve"> PAGEREF _Toc229554676 \h </w:instrText>
            </w:r>
            <w:r>
              <w:rPr>
                <w:noProof/>
                <w:webHidden/>
              </w:rPr>
              <w:fldChar w:fldCharType="separate"/>
            </w:r>
            <w:r>
              <w:rPr>
                <w:noProof/>
                <w:webHidden/>
              </w:rPr>
              <w:t>6</w:t>
            </w:r>
            <w:r>
              <w:rPr>
                <w:noProof/>
                <w:webHidden/>
              </w:rPr>
              <w:fldChar w:fldCharType="end"/>
            </w:r>
          </w:hyperlink>
        </w:p>
        <w:p w:rsidR="007774C6" w14:paraId="3BECB369" w14:textId="28129B8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554677" w:history="1">
            <w:r w:rsidRPr="00A149AC">
              <w:rPr>
                <w:rStyle w:val="Hyperlink"/>
                <w:noProof/>
              </w:rPr>
              <w:t>2.3</w:t>
            </w:r>
            <w:r>
              <w:rPr>
                <w:rFonts w:asciiTheme="minorHAnsi" w:eastAsiaTheme="minorEastAsia" w:hAnsiTheme="minorHAnsi" w:cstheme="minorBidi"/>
                <w:noProof/>
                <w:kern w:val="2"/>
                <w:sz w:val="24"/>
                <w14:ligatures w14:val="standardContextual"/>
              </w:rPr>
              <w:tab/>
            </w:r>
            <w:r w:rsidRPr="00A149AC">
              <w:rPr>
                <w:rStyle w:val="Hyperlink"/>
                <w:noProof/>
              </w:rPr>
              <w:t>Ytre miljø</w:t>
            </w:r>
            <w:r>
              <w:rPr>
                <w:noProof/>
                <w:webHidden/>
              </w:rPr>
              <w:tab/>
            </w:r>
            <w:r>
              <w:rPr>
                <w:noProof/>
                <w:webHidden/>
              </w:rPr>
              <w:fldChar w:fldCharType="begin"/>
            </w:r>
            <w:r>
              <w:rPr>
                <w:noProof/>
                <w:webHidden/>
              </w:rPr>
              <w:instrText xml:space="preserve"> PAGEREF _Toc229554677 \h </w:instrText>
            </w:r>
            <w:r>
              <w:rPr>
                <w:noProof/>
                <w:webHidden/>
              </w:rPr>
              <w:fldChar w:fldCharType="separate"/>
            </w:r>
            <w:r>
              <w:rPr>
                <w:noProof/>
                <w:webHidden/>
              </w:rPr>
              <w:t>6</w:t>
            </w:r>
            <w:r>
              <w:rPr>
                <w:noProof/>
                <w:webHidden/>
              </w:rPr>
              <w:fldChar w:fldCharType="end"/>
            </w:r>
          </w:hyperlink>
        </w:p>
        <w:p w:rsidR="007774C6" w14:paraId="02ABA5E7" w14:textId="5EBBDF8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554678" w:history="1">
            <w:r w:rsidRPr="00A149AC">
              <w:rPr>
                <w:rStyle w:val="Hyperlink"/>
                <w:noProof/>
              </w:rPr>
              <w:t>2.4</w:t>
            </w:r>
            <w:r>
              <w:rPr>
                <w:rFonts w:asciiTheme="minorHAnsi" w:eastAsiaTheme="minorEastAsia" w:hAnsiTheme="minorHAnsi" w:cstheme="minorBidi"/>
                <w:noProof/>
                <w:kern w:val="2"/>
                <w:sz w:val="24"/>
                <w14:ligatures w14:val="standardContextual"/>
              </w:rPr>
              <w:tab/>
            </w:r>
            <w:r w:rsidRPr="00A149AC">
              <w:rPr>
                <w:rStyle w:val="Hyperlink"/>
                <w:noProof/>
              </w:rPr>
              <w:t>Annen informasjon</w:t>
            </w:r>
            <w:r>
              <w:rPr>
                <w:noProof/>
                <w:webHidden/>
              </w:rPr>
              <w:tab/>
            </w:r>
            <w:r>
              <w:rPr>
                <w:noProof/>
                <w:webHidden/>
              </w:rPr>
              <w:fldChar w:fldCharType="begin"/>
            </w:r>
            <w:r>
              <w:rPr>
                <w:noProof/>
                <w:webHidden/>
              </w:rPr>
              <w:instrText xml:space="preserve"> PAGEREF _Toc229554678 \h </w:instrText>
            </w:r>
            <w:r>
              <w:rPr>
                <w:noProof/>
                <w:webHidden/>
              </w:rPr>
              <w:fldChar w:fldCharType="separate"/>
            </w:r>
            <w:r>
              <w:rPr>
                <w:noProof/>
                <w:webHidden/>
              </w:rPr>
              <w:t>6</w:t>
            </w:r>
            <w:r>
              <w:rPr>
                <w:noProof/>
                <w:webHidden/>
              </w:rPr>
              <w:fldChar w:fldCharType="end"/>
            </w:r>
          </w:hyperlink>
        </w:p>
        <w:p w:rsidR="007774C6" w14:paraId="0E0851D5" w14:textId="714B487E">
          <w:pPr>
            <w:pStyle w:val="TOC1"/>
            <w:tabs>
              <w:tab w:val="left" w:pos="420"/>
              <w:tab w:val="right" w:leader="dot" w:pos="9628"/>
            </w:tabs>
            <w:rPr>
              <w:rFonts w:asciiTheme="minorHAnsi" w:eastAsiaTheme="minorEastAsia" w:hAnsiTheme="minorHAnsi" w:cstheme="minorBidi"/>
              <w:bCs w:val="0"/>
              <w:kern w:val="2"/>
              <w:sz w:val="24"/>
              <w14:ligatures w14:val="standardContextual"/>
            </w:rPr>
          </w:pPr>
          <w:hyperlink w:anchor="_Toc229554679" w:history="1">
            <w:r w:rsidRPr="00A149AC">
              <w:rPr>
                <w:rStyle w:val="Hyperlink"/>
              </w:rPr>
              <w:t>3.</w:t>
            </w:r>
            <w:r>
              <w:rPr>
                <w:rFonts w:asciiTheme="minorHAnsi" w:eastAsiaTheme="minorEastAsia" w:hAnsiTheme="minorHAnsi" w:cstheme="minorBidi"/>
                <w:bCs w:val="0"/>
                <w:kern w:val="2"/>
                <w:sz w:val="24"/>
                <w14:ligatures w14:val="standardContextual"/>
              </w:rPr>
              <w:tab/>
            </w:r>
            <w:r w:rsidRPr="00A149AC">
              <w:rPr>
                <w:rStyle w:val="Hyperlink"/>
              </w:rPr>
              <w:t>Alminnelige regler for gjennomføringen av konkurransen</w:t>
            </w:r>
            <w:r>
              <w:rPr>
                <w:webHidden/>
              </w:rPr>
              <w:tab/>
            </w:r>
            <w:r>
              <w:rPr>
                <w:webHidden/>
              </w:rPr>
              <w:fldChar w:fldCharType="begin"/>
            </w:r>
            <w:r>
              <w:rPr>
                <w:webHidden/>
              </w:rPr>
              <w:instrText xml:space="preserve"> PAGEREF _Toc229554679 \h </w:instrText>
            </w:r>
            <w:r>
              <w:rPr>
                <w:webHidden/>
              </w:rPr>
              <w:fldChar w:fldCharType="separate"/>
            </w:r>
            <w:r>
              <w:rPr>
                <w:webHidden/>
              </w:rPr>
              <w:t>7</w:t>
            </w:r>
            <w:r>
              <w:rPr>
                <w:webHidden/>
              </w:rPr>
              <w:fldChar w:fldCharType="end"/>
            </w:r>
          </w:hyperlink>
        </w:p>
        <w:p w:rsidR="007774C6" w14:paraId="703813B9" w14:textId="6D5FFC61">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0" w:history="1">
            <w:r w:rsidRPr="00A149AC">
              <w:rPr>
                <w:rStyle w:val="Hyperlink"/>
                <w:noProof/>
              </w:rPr>
              <w:t>3.1 Lov om offentlige anskaffelser</w:t>
            </w:r>
            <w:r>
              <w:rPr>
                <w:noProof/>
                <w:webHidden/>
              </w:rPr>
              <w:tab/>
            </w:r>
            <w:r>
              <w:rPr>
                <w:noProof/>
                <w:webHidden/>
              </w:rPr>
              <w:fldChar w:fldCharType="begin"/>
            </w:r>
            <w:r>
              <w:rPr>
                <w:noProof/>
                <w:webHidden/>
              </w:rPr>
              <w:instrText xml:space="preserve"> PAGEREF _Toc229554680 \h </w:instrText>
            </w:r>
            <w:r>
              <w:rPr>
                <w:noProof/>
                <w:webHidden/>
              </w:rPr>
              <w:fldChar w:fldCharType="separate"/>
            </w:r>
            <w:r>
              <w:rPr>
                <w:noProof/>
                <w:webHidden/>
              </w:rPr>
              <w:t>7</w:t>
            </w:r>
            <w:r>
              <w:rPr>
                <w:noProof/>
                <w:webHidden/>
              </w:rPr>
              <w:fldChar w:fldCharType="end"/>
            </w:r>
          </w:hyperlink>
        </w:p>
        <w:p w:rsidR="007774C6" w14:paraId="32598BA8" w14:textId="4C339DEB">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1" w:history="1">
            <w:r w:rsidRPr="00A149AC">
              <w:rPr>
                <w:rStyle w:val="Hyperlink"/>
                <w:noProof/>
              </w:rPr>
              <w:t>3.2 Prinsipper for anbudskonkurransen</w:t>
            </w:r>
            <w:r>
              <w:rPr>
                <w:noProof/>
                <w:webHidden/>
              </w:rPr>
              <w:tab/>
            </w:r>
            <w:r>
              <w:rPr>
                <w:noProof/>
                <w:webHidden/>
              </w:rPr>
              <w:fldChar w:fldCharType="begin"/>
            </w:r>
            <w:r>
              <w:rPr>
                <w:noProof/>
                <w:webHidden/>
              </w:rPr>
              <w:instrText xml:space="preserve"> PAGEREF _Toc229554681 \h </w:instrText>
            </w:r>
            <w:r>
              <w:rPr>
                <w:noProof/>
                <w:webHidden/>
              </w:rPr>
              <w:fldChar w:fldCharType="separate"/>
            </w:r>
            <w:r>
              <w:rPr>
                <w:noProof/>
                <w:webHidden/>
              </w:rPr>
              <w:t>7</w:t>
            </w:r>
            <w:r>
              <w:rPr>
                <w:noProof/>
                <w:webHidden/>
              </w:rPr>
              <w:fldChar w:fldCharType="end"/>
            </w:r>
          </w:hyperlink>
        </w:p>
        <w:p w:rsidR="007774C6" w14:paraId="304F71CA" w14:textId="3032BEC8">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2" w:history="1">
            <w:r w:rsidRPr="00A149AC">
              <w:rPr>
                <w:rStyle w:val="Hyperlink"/>
                <w:noProof/>
              </w:rPr>
              <w:t>3.3 Offentlighet</w:t>
            </w:r>
            <w:r>
              <w:rPr>
                <w:noProof/>
                <w:webHidden/>
              </w:rPr>
              <w:tab/>
            </w:r>
            <w:r>
              <w:rPr>
                <w:noProof/>
                <w:webHidden/>
              </w:rPr>
              <w:fldChar w:fldCharType="begin"/>
            </w:r>
            <w:r>
              <w:rPr>
                <w:noProof/>
                <w:webHidden/>
              </w:rPr>
              <w:instrText xml:space="preserve"> PAGEREF _Toc229554682 \h </w:instrText>
            </w:r>
            <w:r>
              <w:rPr>
                <w:noProof/>
                <w:webHidden/>
              </w:rPr>
              <w:fldChar w:fldCharType="separate"/>
            </w:r>
            <w:r>
              <w:rPr>
                <w:noProof/>
                <w:webHidden/>
              </w:rPr>
              <w:t>7</w:t>
            </w:r>
            <w:r>
              <w:rPr>
                <w:noProof/>
                <w:webHidden/>
              </w:rPr>
              <w:fldChar w:fldCharType="end"/>
            </w:r>
          </w:hyperlink>
        </w:p>
        <w:p w:rsidR="007774C6" w14:paraId="72CD3057" w14:textId="6456590D">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3" w:history="1">
            <w:r w:rsidRPr="00A149AC">
              <w:rPr>
                <w:rStyle w:val="Hyperlink"/>
                <w:noProof/>
              </w:rPr>
              <w:t>3.4 Bruk av rådgivere ved utarbeidelse av spesifikasjoner</w:t>
            </w:r>
            <w:r>
              <w:rPr>
                <w:noProof/>
                <w:webHidden/>
              </w:rPr>
              <w:tab/>
            </w:r>
            <w:r>
              <w:rPr>
                <w:noProof/>
                <w:webHidden/>
              </w:rPr>
              <w:fldChar w:fldCharType="begin"/>
            </w:r>
            <w:r>
              <w:rPr>
                <w:noProof/>
                <w:webHidden/>
              </w:rPr>
              <w:instrText xml:space="preserve"> PAGEREF _Toc229554683 \h </w:instrText>
            </w:r>
            <w:r>
              <w:rPr>
                <w:noProof/>
                <w:webHidden/>
              </w:rPr>
              <w:fldChar w:fldCharType="separate"/>
            </w:r>
            <w:r>
              <w:rPr>
                <w:noProof/>
                <w:webHidden/>
              </w:rPr>
              <w:t>7</w:t>
            </w:r>
            <w:r>
              <w:rPr>
                <w:noProof/>
                <w:webHidden/>
              </w:rPr>
              <w:fldChar w:fldCharType="end"/>
            </w:r>
          </w:hyperlink>
        </w:p>
        <w:p w:rsidR="007774C6" w14:paraId="44C47144" w14:textId="105122BB">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4" w:history="1">
            <w:r w:rsidRPr="00A149AC">
              <w:rPr>
                <w:rStyle w:val="Hyperlink"/>
                <w:noProof/>
              </w:rPr>
              <w:t>3.5 Nasjonale avvisningsgrunner</w:t>
            </w:r>
            <w:r>
              <w:rPr>
                <w:noProof/>
                <w:webHidden/>
              </w:rPr>
              <w:tab/>
            </w:r>
            <w:r>
              <w:rPr>
                <w:noProof/>
                <w:webHidden/>
              </w:rPr>
              <w:fldChar w:fldCharType="begin"/>
            </w:r>
            <w:r>
              <w:rPr>
                <w:noProof/>
                <w:webHidden/>
              </w:rPr>
              <w:instrText xml:space="preserve"> PAGEREF _Toc229554684 \h </w:instrText>
            </w:r>
            <w:r>
              <w:rPr>
                <w:noProof/>
                <w:webHidden/>
              </w:rPr>
              <w:fldChar w:fldCharType="separate"/>
            </w:r>
            <w:r>
              <w:rPr>
                <w:noProof/>
                <w:webHidden/>
              </w:rPr>
              <w:t>7</w:t>
            </w:r>
            <w:r>
              <w:rPr>
                <w:noProof/>
                <w:webHidden/>
              </w:rPr>
              <w:fldChar w:fldCharType="end"/>
            </w:r>
          </w:hyperlink>
        </w:p>
        <w:p w:rsidR="007774C6" w14:paraId="3F3A1AB1" w14:textId="16DE03D2">
          <w:pPr>
            <w:pStyle w:val="TOC1"/>
            <w:tabs>
              <w:tab w:val="left" w:pos="420"/>
              <w:tab w:val="right" w:leader="dot" w:pos="9628"/>
            </w:tabs>
            <w:rPr>
              <w:rFonts w:asciiTheme="minorHAnsi" w:eastAsiaTheme="minorEastAsia" w:hAnsiTheme="minorHAnsi" w:cstheme="minorBidi"/>
              <w:bCs w:val="0"/>
              <w:kern w:val="2"/>
              <w:sz w:val="24"/>
              <w14:ligatures w14:val="standardContextual"/>
            </w:rPr>
          </w:pPr>
          <w:hyperlink w:anchor="_Toc229554685" w:history="1">
            <w:r w:rsidRPr="00A149AC">
              <w:rPr>
                <w:rStyle w:val="Hyperlink"/>
              </w:rPr>
              <w:t>4.</w:t>
            </w:r>
            <w:r>
              <w:rPr>
                <w:rFonts w:asciiTheme="minorHAnsi" w:eastAsiaTheme="minorEastAsia" w:hAnsiTheme="minorHAnsi" w:cstheme="minorBidi"/>
                <w:bCs w:val="0"/>
                <w:kern w:val="2"/>
                <w:sz w:val="24"/>
                <w14:ligatures w14:val="standardContextual"/>
              </w:rPr>
              <w:tab/>
            </w:r>
            <w:r w:rsidRPr="00A149AC">
              <w:rPr>
                <w:rStyle w:val="Hyperlink"/>
              </w:rPr>
              <w:t>Statsbyggs evaluering av tilbudet</w:t>
            </w:r>
            <w:r>
              <w:rPr>
                <w:webHidden/>
              </w:rPr>
              <w:tab/>
            </w:r>
            <w:r>
              <w:rPr>
                <w:webHidden/>
              </w:rPr>
              <w:fldChar w:fldCharType="begin"/>
            </w:r>
            <w:r>
              <w:rPr>
                <w:webHidden/>
              </w:rPr>
              <w:instrText xml:space="preserve"> PAGEREF _Toc229554685 \h </w:instrText>
            </w:r>
            <w:r>
              <w:rPr>
                <w:webHidden/>
              </w:rPr>
              <w:fldChar w:fldCharType="separate"/>
            </w:r>
            <w:r>
              <w:rPr>
                <w:webHidden/>
              </w:rPr>
              <w:t>8</w:t>
            </w:r>
            <w:r>
              <w:rPr>
                <w:webHidden/>
              </w:rPr>
              <w:fldChar w:fldCharType="end"/>
            </w:r>
          </w:hyperlink>
        </w:p>
        <w:p w:rsidR="007774C6" w14:paraId="331EBBBD" w14:textId="24B44D22">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6" w:history="1">
            <w:r w:rsidRPr="00A149AC">
              <w:rPr>
                <w:rStyle w:val="Hyperlink"/>
                <w:noProof/>
              </w:rPr>
              <w:t>4.1 Kvalifisering - Tildeling</w:t>
            </w:r>
            <w:r>
              <w:rPr>
                <w:noProof/>
                <w:webHidden/>
              </w:rPr>
              <w:tab/>
            </w:r>
            <w:r>
              <w:rPr>
                <w:noProof/>
                <w:webHidden/>
              </w:rPr>
              <w:fldChar w:fldCharType="begin"/>
            </w:r>
            <w:r>
              <w:rPr>
                <w:noProof/>
                <w:webHidden/>
              </w:rPr>
              <w:instrText xml:space="preserve"> PAGEREF _Toc229554686 \h </w:instrText>
            </w:r>
            <w:r>
              <w:rPr>
                <w:noProof/>
                <w:webHidden/>
              </w:rPr>
              <w:fldChar w:fldCharType="separate"/>
            </w:r>
            <w:r>
              <w:rPr>
                <w:noProof/>
                <w:webHidden/>
              </w:rPr>
              <w:t>8</w:t>
            </w:r>
            <w:r>
              <w:rPr>
                <w:noProof/>
                <w:webHidden/>
              </w:rPr>
              <w:fldChar w:fldCharType="end"/>
            </w:r>
          </w:hyperlink>
        </w:p>
        <w:p w:rsidR="007774C6" w14:paraId="3D15076B" w14:textId="77CCB810">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7" w:history="1">
            <w:r w:rsidRPr="00A149AC">
              <w:rPr>
                <w:rStyle w:val="Hyperlink"/>
                <w:noProof/>
              </w:rPr>
              <w:t>4.2 Kvalifikasjonskrav i denne konkurransen</w:t>
            </w:r>
            <w:r>
              <w:rPr>
                <w:noProof/>
                <w:webHidden/>
              </w:rPr>
              <w:tab/>
            </w:r>
            <w:r>
              <w:rPr>
                <w:noProof/>
                <w:webHidden/>
              </w:rPr>
              <w:fldChar w:fldCharType="begin"/>
            </w:r>
            <w:r>
              <w:rPr>
                <w:noProof/>
                <w:webHidden/>
              </w:rPr>
              <w:instrText xml:space="preserve"> PAGEREF _Toc229554687 \h </w:instrText>
            </w:r>
            <w:r>
              <w:rPr>
                <w:noProof/>
                <w:webHidden/>
              </w:rPr>
              <w:fldChar w:fldCharType="separate"/>
            </w:r>
            <w:r>
              <w:rPr>
                <w:noProof/>
                <w:webHidden/>
              </w:rPr>
              <w:t>9</w:t>
            </w:r>
            <w:r>
              <w:rPr>
                <w:noProof/>
                <w:webHidden/>
              </w:rPr>
              <w:fldChar w:fldCharType="end"/>
            </w:r>
          </w:hyperlink>
        </w:p>
        <w:p w:rsidR="007774C6" w14:paraId="6ACA71D4" w14:textId="319AD104">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88" w:history="1">
            <w:r w:rsidRPr="00A149AC">
              <w:rPr>
                <w:rStyle w:val="Hyperlink"/>
                <w:noProof/>
              </w:rPr>
              <w:t>4.4 Tildelingskriterier i denne konkurransen</w:t>
            </w:r>
            <w:r>
              <w:rPr>
                <w:noProof/>
                <w:webHidden/>
              </w:rPr>
              <w:tab/>
            </w:r>
            <w:r>
              <w:rPr>
                <w:noProof/>
                <w:webHidden/>
              </w:rPr>
              <w:fldChar w:fldCharType="begin"/>
            </w:r>
            <w:r>
              <w:rPr>
                <w:noProof/>
                <w:webHidden/>
              </w:rPr>
              <w:instrText xml:space="preserve"> PAGEREF _Toc229554688 \h </w:instrText>
            </w:r>
            <w:r>
              <w:rPr>
                <w:noProof/>
                <w:webHidden/>
              </w:rPr>
              <w:fldChar w:fldCharType="separate"/>
            </w:r>
            <w:r>
              <w:rPr>
                <w:noProof/>
                <w:webHidden/>
              </w:rPr>
              <w:t>10</w:t>
            </w:r>
            <w:r>
              <w:rPr>
                <w:noProof/>
                <w:webHidden/>
              </w:rPr>
              <w:fldChar w:fldCharType="end"/>
            </w:r>
          </w:hyperlink>
        </w:p>
        <w:p w:rsidR="007774C6" w14:paraId="737DC9AC" w14:textId="1994E9B1">
          <w:pPr>
            <w:pStyle w:val="TOC1"/>
            <w:tabs>
              <w:tab w:val="left" w:pos="420"/>
              <w:tab w:val="right" w:leader="dot" w:pos="9628"/>
            </w:tabs>
            <w:rPr>
              <w:rFonts w:asciiTheme="minorHAnsi" w:eastAsiaTheme="minorEastAsia" w:hAnsiTheme="minorHAnsi" w:cstheme="minorBidi"/>
              <w:bCs w:val="0"/>
              <w:kern w:val="2"/>
              <w:sz w:val="24"/>
              <w14:ligatures w14:val="standardContextual"/>
            </w:rPr>
          </w:pPr>
          <w:hyperlink w:anchor="_Toc229554689" w:history="1">
            <w:r w:rsidRPr="00A149AC">
              <w:rPr>
                <w:rStyle w:val="Hyperlink"/>
              </w:rPr>
              <w:t>5.</w:t>
            </w:r>
            <w:r>
              <w:rPr>
                <w:rFonts w:asciiTheme="minorHAnsi" w:eastAsiaTheme="minorEastAsia" w:hAnsiTheme="minorHAnsi" w:cstheme="minorBidi"/>
                <w:bCs w:val="0"/>
                <w:kern w:val="2"/>
                <w:sz w:val="24"/>
                <w14:ligatures w14:val="standardContextual"/>
              </w:rPr>
              <w:tab/>
            </w:r>
            <w:r w:rsidRPr="00A149AC">
              <w:rPr>
                <w:rStyle w:val="Hyperlink"/>
              </w:rPr>
              <w:t>Avvik fra konkurransegrunnlaget</w:t>
            </w:r>
            <w:r>
              <w:rPr>
                <w:webHidden/>
              </w:rPr>
              <w:tab/>
            </w:r>
            <w:r>
              <w:rPr>
                <w:webHidden/>
              </w:rPr>
              <w:fldChar w:fldCharType="begin"/>
            </w:r>
            <w:r>
              <w:rPr>
                <w:webHidden/>
              </w:rPr>
              <w:instrText xml:space="preserve"> PAGEREF _Toc229554689 \h </w:instrText>
            </w:r>
            <w:r>
              <w:rPr>
                <w:webHidden/>
              </w:rPr>
              <w:fldChar w:fldCharType="separate"/>
            </w:r>
            <w:r>
              <w:rPr>
                <w:webHidden/>
              </w:rPr>
              <w:t>10</w:t>
            </w:r>
            <w:r>
              <w:rPr>
                <w:webHidden/>
              </w:rPr>
              <w:fldChar w:fldCharType="end"/>
            </w:r>
          </w:hyperlink>
        </w:p>
        <w:p w:rsidR="007774C6" w14:paraId="3BAECED6" w14:textId="291ADB18">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0" w:history="1">
            <w:r w:rsidRPr="00A149AC">
              <w:rPr>
                <w:rStyle w:val="Hyperlink"/>
                <w:noProof/>
              </w:rPr>
              <w:t>5.1 Generelt om forbehold og avvik</w:t>
            </w:r>
            <w:r>
              <w:rPr>
                <w:noProof/>
                <w:webHidden/>
              </w:rPr>
              <w:tab/>
            </w:r>
            <w:r>
              <w:rPr>
                <w:noProof/>
                <w:webHidden/>
              </w:rPr>
              <w:fldChar w:fldCharType="begin"/>
            </w:r>
            <w:r>
              <w:rPr>
                <w:noProof/>
                <w:webHidden/>
              </w:rPr>
              <w:instrText xml:space="preserve"> PAGEREF _Toc229554690 \h </w:instrText>
            </w:r>
            <w:r>
              <w:rPr>
                <w:noProof/>
                <w:webHidden/>
              </w:rPr>
              <w:fldChar w:fldCharType="separate"/>
            </w:r>
            <w:r>
              <w:rPr>
                <w:noProof/>
                <w:webHidden/>
              </w:rPr>
              <w:t>10</w:t>
            </w:r>
            <w:r>
              <w:rPr>
                <w:noProof/>
                <w:webHidden/>
              </w:rPr>
              <w:fldChar w:fldCharType="end"/>
            </w:r>
          </w:hyperlink>
        </w:p>
        <w:p w:rsidR="007774C6" w14:paraId="3C41AB41" w14:textId="5DB3204E">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1" w:history="1">
            <w:r w:rsidRPr="00A149AC">
              <w:rPr>
                <w:rStyle w:val="Hyperlink"/>
                <w:noProof/>
              </w:rPr>
              <w:t>5.2 Alternative tilbud</w:t>
            </w:r>
            <w:r>
              <w:rPr>
                <w:noProof/>
                <w:webHidden/>
              </w:rPr>
              <w:tab/>
            </w:r>
            <w:r>
              <w:rPr>
                <w:noProof/>
                <w:webHidden/>
              </w:rPr>
              <w:fldChar w:fldCharType="begin"/>
            </w:r>
            <w:r>
              <w:rPr>
                <w:noProof/>
                <w:webHidden/>
              </w:rPr>
              <w:instrText xml:space="preserve"> PAGEREF _Toc229554691 \h </w:instrText>
            </w:r>
            <w:r>
              <w:rPr>
                <w:noProof/>
                <w:webHidden/>
              </w:rPr>
              <w:fldChar w:fldCharType="separate"/>
            </w:r>
            <w:r>
              <w:rPr>
                <w:noProof/>
                <w:webHidden/>
              </w:rPr>
              <w:t>10</w:t>
            </w:r>
            <w:r>
              <w:rPr>
                <w:noProof/>
                <w:webHidden/>
              </w:rPr>
              <w:fldChar w:fldCharType="end"/>
            </w:r>
          </w:hyperlink>
        </w:p>
        <w:p w:rsidR="007774C6" w14:paraId="3E53A957" w14:textId="4A5FE3A8">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2" w:history="1">
            <w:r w:rsidRPr="00A149AC">
              <w:rPr>
                <w:rStyle w:val="Hyperlink"/>
                <w:noProof/>
              </w:rPr>
              <w:t>5.3 Tilbud på deler av oppdraget</w:t>
            </w:r>
            <w:r>
              <w:rPr>
                <w:noProof/>
                <w:webHidden/>
              </w:rPr>
              <w:tab/>
            </w:r>
            <w:r>
              <w:rPr>
                <w:noProof/>
                <w:webHidden/>
              </w:rPr>
              <w:fldChar w:fldCharType="begin"/>
            </w:r>
            <w:r>
              <w:rPr>
                <w:noProof/>
                <w:webHidden/>
              </w:rPr>
              <w:instrText xml:space="preserve"> PAGEREF _Toc229554692 \h </w:instrText>
            </w:r>
            <w:r>
              <w:rPr>
                <w:noProof/>
                <w:webHidden/>
              </w:rPr>
              <w:fldChar w:fldCharType="separate"/>
            </w:r>
            <w:r>
              <w:rPr>
                <w:noProof/>
                <w:webHidden/>
              </w:rPr>
              <w:t>11</w:t>
            </w:r>
            <w:r>
              <w:rPr>
                <w:noProof/>
                <w:webHidden/>
              </w:rPr>
              <w:fldChar w:fldCharType="end"/>
            </w:r>
          </w:hyperlink>
        </w:p>
        <w:p w:rsidR="007774C6" w14:paraId="2A944872" w14:textId="28137916">
          <w:pPr>
            <w:pStyle w:val="TOC1"/>
            <w:tabs>
              <w:tab w:val="left" w:pos="420"/>
              <w:tab w:val="right" w:leader="dot" w:pos="9628"/>
            </w:tabs>
            <w:rPr>
              <w:rFonts w:asciiTheme="minorHAnsi" w:eastAsiaTheme="minorEastAsia" w:hAnsiTheme="minorHAnsi" w:cstheme="minorBidi"/>
              <w:bCs w:val="0"/>
              <w:kern w:val="2"/>
              <w:sz w:val="24"/>
              <w14:ligatures w14:val="standardContextual"/>
            </w:rPr>
          </w:pPr>
          <w:hyperlink w:anchor="_Toc229554693" w:history="1">
            <w:r w:rsidRPr="00A149AC">
              <w:rPr>
                <w:rStyle w:val="Hyperlink"/>
              </w:rPr>
              <w:t>6.</w:t>
            </w:r>
            <w:r>
              <w:rPr>
                <w:rFonts w:asciiTheme="minorHAnsi" w:eastAsiaTheme="minorEastAsia" w:hAnsiTheme="minorHAnsi" w:cstheme="minorBidi"/>
                <w:bCs w:val="0"/>
                <w:kern w:val="2"/>
                <w:sz w:val="24"/>
                <w14:ligatures w14:val="standardContextual"/>
              </w:rPr>
              <w:tab/>
            </w:r>
            <w:r w:rsidRPr="00A149AC">
              <w:rPr>
                <w:rStyle w:val="Hyperlink"/>
              </w:rPr>
              <w:t>Krav til tilbudet</w:t>
            </w:r>
            <w:r>
              <w:rPr>
                <w:webHidden/>
              </w:rPr>
              <w:tab/>
            </w:r>
            <w:r>
              <w:rPr>
                <w:webHidden/>
              </w:rPr>
              <w:fldChar w:fldCharType="begin"/>
            </w:r>
            <w:r>
              <w:rPr>
                <w:webHidden/>
              </w:rPr>
              <w:instrText xml:space="preserve"> PAGEREF _Toc229554693 \h </w:instrText>
            </w:r>
            <w:r>
              <w:rPr>
                <w:webHidden/>
              </w:rPr>
              <w:fldChar w:fldCharType="separate"/>
            </w:r>
            <w:r>
              <w:rPr>
                <w:webHidden/>
              </w:rPr>
              <w:t>11</w:t>
            </w:r>
            <w:r>
              <w:rPr>
                <w:webHidden/>
              </w:rPr>
              <w:fldChar w:fldCharType="end"/>
            </w:r>
          </w:hyperlink>
        </w:p>
        <w:p w:rsidR="007774C6" w14:paraId="15AC0F17" w14:textId="6EFCEA8A">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4" w:history="1">
            <w:r w:rsidRPr="00A149AC">
              <w:rPr>
                <w:rStyle w:val="Hyperlink"/>
                <w:noProof/>
              </w:rPr>
              <w:t>6.1 Elektronisk tilbudsavgivelse</w:t>
            </w:r>
            <w:r>
              <w:rPr>
                <w:noProof/>
                <w:webHidden/>
              </w:rPr>
              <w:tab/>
            </w:r>
            <w:r>
              <w:rPr>
                <w:noProof/>
                <w:webHidden/>
              </w:rPr>
              <w:fldChar w:fldCharType="begin"/>
            </w:r>
            <w:r>
              <w:rPr>
                <w:noProof/>
                <w:webHidden/>
              </w:rPr>
              <w:instrText xml:space="preserve"> PAGEREF _Toc229554694 \h </w:instrText>
            </w:r>
            <w:r>
              <w:rPr>
                <w:noProof/>
                <w:webHidden/>
              </w:rPr>
              <w:fldChar w:fldCharType="separate"/>
            </w:r>
            <w:r>
              <w:rPr>
                <w:noProof/>
                <w:webHidden/>
              </w:rPr>
              <w:t>11</w:t>
            </w:r>
            <w:r>
              <w:rPr>
                <w:noProof/>
                <w:webHidden/>
              </w:rPr>
              <w:fldChar w:fldCharType="end"/>
            </w:r>
          </w:hyperlink>
        </w:p>
        <w:p w:rsidR="007774C6" w14:paraId="04CB9863" w14:textId="66100C90">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5" w:history="1">
            <w:r w:rsidRPr="00A149AC">
              <w:rPr>
                <w:rStyle w:val="Hyperlink"/>
                <w:noProof/>
              </w:rPr>
              <w:t>6.2 Vedståelsesfrist</w:t>
            </w:r>
            <w:r>
              <w:rPr>
                <w:noProof/>
                <w:webHidden/>
              </w:rPr>
              <w:tab/>
            </w:r>
            <w:r>
              <w:rPr>
                <w:noProof/>
                <w:webHidden/>
              </w:rPr>
              <w:fldChar w:fldCharType="begin"/>
            </w:r>
            <w:r>
              <w:rPr>
                <w:noProof/>
                <w:webHidden/>
              </w:rPr>
              <w:instrText xml:space="preserve"> PAGEREF _Toc229554695 \h </w:instrText>
            </w:r>
            <w:r>
              <w:rPr>
                <w:noProof/>
                <w:webHidden/>
              </w:rPr>
              <w:fldChar w:fldCharType="separate"/>
            </w:r>
            <w:r>
              <w:rPr>
                <w:noProof/>
                <w:webHidden/>
              </w:rPr>
              <w:t>11</w:t>
            </w:r>
            <w:r>
              <w:rPr>
                <w:noProof/>
                <w:webHidden/>
              </w:rPr>
              <w:fldChar w:fldCharType="end"/>
            </w:r>
          </w:hyperlink>
        </w:p>
        <w:p w:rsidR="007774C6" w14:paraId="11A1B5D4" w14:textId="029D4900">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6" w:history="1">
            <w:r w:rsidRPr="00A149AC">
              <w:rPr>
                <w:rStyle w:val="Hyperlink"/>
                <w:noProof/>
              </w:rPr>
              <w:t>6.3 Tilbudets språk</w:t>
            </w:r>
            <w:r>
              <w:rPr>
                <w:noProof/>
                <w:webHidden/>
              </w:rPr>
              <w:tab/>
            </w:r>
            <w:r>
              <w:rPr>
                <w:noProof/>
                <w:webHidden/>
              </w:rPr>
              <w:fldChar w:fldCharType="begin"/>
            </w:r>
            <w:r>
              <w:rPr>
                <w:noProof/>
                <w:webHidden/>
              </w:rPr>
              <w:instrText xml:space="preserve"> PAGEREF _Toc229554696 \h </w:instrText>
            </w:r>
            <w:r>
              <w:rPr>
                <w:noProof/>
                <w:webHidden/>
              </w:rPr>
              <w:fldChar w:fldCharType="separate"/>
            </w:r>
            <w:r>
              <w:rPr>
                <w:noProof/>
                <w:webHidden/>
              </w:rPr>
              <w:t>11</w:t>
            </w:r>
            <w:r>
              <w:rPr>
                <w:noProof/>
                <w:webHidden/>
              </w:rPr>
              <w:fldChar w:fldCharType="end"/>
            </w:r>
          </w:hyperlink>
        </w:p>
        <w:p w:rsidR="007774C6" w14:paraId="03C951C6" w14:textId="72898AD3">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7" w:history="1">
            <w:r w:rsidRPr="00A149AC">
              <w:rPr>
                <w:rStyle w:val="Hyperlink"/>
                <w:noProof/>
              </w:rPr>
              <w:t>6.4 Hva skal leveres?</w:t>
            </w:r>
            <w:r>
              <w:rPr>
                <w:noProof/>
                <w:webHidden/>
              </w:rPr>
              <w:tab/>
            </w:r>
            <w:r>
              <w:rPr>
                <w:noProof/>
                <w:webHidden/>
              </w:rPr>
              <w:fldChar w:fldCharType="begin"/>
            </w:r>
            <w:r>
              <w:rPr>
                <w:noProof/>
                <w:webHidden/>
              </w:rPr>
              <w:instrText xml:space="preserve"> PAGEREF _Toc229554697 \h </w:instrText>
            </w:r>
            <w:r>
              <w:rPr>
                <w:noProof/>
                <w:webHidden/>
              </w:rPr>
              <w:fldChar w:fldCharType="separate"/>
            </w:r>
            <w:r>
              <w:rPr>
                <w:noProof/>
                <w:webHidden/>
              </w:rPr>
              <w:t>11</w:t>
            </w:r>
            <w:r>
              <w:rPr>
                <w:noProof/>
                <w:webHidden/>
              </w:rPr>
              <w:fldChar w:fldCharType="end"/>
            </w:r>
          </w:hyperlink>
        </w:p>
        <w:p w:rsidR="007774C6" w14:paraId="5D52BE8B" w14:textId="042FF75A">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8" w:history="1">
            <w:r w:rsidRPr="00A149AC">
              <w:rPr>
                <w:rStyle w:val="Hyperlink"/>
                <w:noProof/>
              </w:rPr>
              <w:t>6.5 Innleveringssted og tilbudsfrist</w:t>
            </w:r>
            <w:r>
              <w:rPr>
                <w:noProof/>
                <w:webHidden/>
              </w:rPr>
              <w:tab/>
            </w:r>
            <w:r>
              <w:rPr>
                <w:noProof/>
                <w:webHidden/>
              </w:rPr>
              <w:fldChar w:fldCharType="begin"/>
            </w:r>
            <w:r>
              <w:rPr>
                <w:noProof/>
                <w:webHidden/>
              </w:rPr>
              <w:instrText xml:space="preserve"> PAGEREF _Toc229554698 \h </w:instrText>
            </w:r>
            <w:r>
              <w:rPr>
                <w:noProof/>
                <w:webHidden/>
              </w:rPr>
              <w:fldChar w:fldCharType="separate"/>
            </w:r>
            <w:r>
              <w:rPr>
                <w:noProof/>
                <w:webHidden/>
              </w:rPr>
              <w:t>12</w:t>
            </w:r>
            <w:r>
              <w:rPr>
                <w:noProof/>
                <w:webHidden/>
              </w:rPr>
              <w:fldChar w:fldCharType="end"/>
            </w:r>
          </w:hyperlink>
        </w:p>
        <w:p w:rsidR="007774C6" w14:paraId="4A64BB61" w14:textId="5455D629">
          <w:pPr>
            <w:pStyle w:val="TOC2"/>
            <w:tabs>
              <w:tab w:val="right" w:leader="dot" w:pos="9628"/>
            </w:tabs>
            <w:rPr>
              <w:rFonts w:asciiTheme="minorHAnsi" w:eastAsiaTheme="minorEastAsia" w:hAnsiTheme="minorHAnsi" w:cstheme="minorBidi"/>
              <w:noProof/>
              <w:kern w:val="2"/>
              <w:sz w:val="24"/>
              <w14:ligatures w14:val="standardContextual"/>
            </w:rPr>
          </w:pPr>
          <w:hyperlink w:anchor="_Toc229554699" w:history="1">
            <w:r w:rsidRPr="00A149AC">
              <w:rPr>
                <w:rStyle w:val="Hyperlink"/>
                <w:noProof/>
              </w:rPr>
              <w:t>6.7 Om Mercellportalen</w:t>
            </w:r>
            <w:r>
              <w:rPr>
                <w:noProof/>
                <w:webHidden/>
              </w:rPr>
              <w:tab/>
            </w:r>
            <w:r>
              <w:rPr>
                <w:noProof/>
                <w:webHidden/>
              </w:rPr>
              <w:fldChar w:fldCharType="begin"/>
            </w:r>
            <w:r>
              <w:rPr>
                <w:noProof/>
                <w:webHidden/>
              </w:rPr>
              <w:instrText xml:space="preserve"> PAGEREF _Toc229554699 \h </w:instrText>
            </w:r>
            <w:r>
              <w:rPr>
                <w:noProof/>
                <w:webHidden/>
              </w:rPr>
              <w:fldChar w:fldCharType="separate"/>
            </w:r>
            <w:r>
              <w:rPr>
                <w:noProof/>
                <w:webHidden/>
              </w:rPr>
              <w:t>12</w:t>
            </w:r>
            <w:r>
              <w:rPr>
                <w:noProof/>
                <w:webHidden/>
              </w:rPr>
              <w:fldChar w:fldCharType="end"/>
            </w:r>
          </w:hyperlink>
        </w:p>
        <w:p w:rsidR="007774C6" w14:paraId="15754CC3" w14:textId="06C10075">
          <w:pPr>
            <w:pStyle w:val="TOC1"/>
            <w:tabs>
              <w:tab w:val="left" w:pos="420"/>
              <w:tab w:val="right" w:leader="dot" w:pos="9628"/>
            </w:tabs>
            <w:rPr>
              <w:rFonts w:asciiTheme="minorHAnsi" w:eastAsiaTheme="minorEastAsia" w:hAnsiTheme="minorHAnsi" w:cstheme="minorBidi"/>
              <w:bCs w:val="0"/>
              <w:kern w:val="2"/>
              <w:sz w:val="24"/>
              <w14:ligatures w14:val="standardContextual"/>
            </w:rPr>
          </w:pPr>
          <w:hyperlink w:anchor="_Toc229554700" w:history="1">
            <w:r w:rsidRPr="00A149AC">
              <w:rPr>
                <w:rStyle w:val="Hyperlink"/>
              </w:rPr>
              <w:t>7.</w:t>
            </w:r>
            <w:r>
              <w:rPr>
                <w:rFonts w:asciiTheme="minorHAnsi" w:eastAsiaTheme="minorEastAsia" w:hAnsiTheme="minorHAnsi" w:cstheme="minorBidi"/>
                <w:bCs w:val="0"/>
                <w:kern w:val="2"/>
                <w:sz w:val="24"/>
                <w14:ligatures w14:val="standardContextual"/>
              </w:rPr>
              <w:tab/>
            </w:r>
            <w:r w:rsidRPr="00A149AC">
              <w:rPr>
                <w:rStyle w:val="Hyperlink"/>
              </w:rPr>
              <w:t>Oppdragsgivers underskrift</w:t>
            </w:r>
            <w:r>
              <w:rPr>
                <w:webHidden/>
              </w:rPr>
              <w:tab/>
            </w:r>
            <w:r>
              <w:rPr>
                <w:webHidden/>
              </w:rPr>
              <w:fldChar w:fldCharType="begin"/>
            </w:r>
            <w:r>
              <w:rPr>
                <w:webHidden/>
              </w:rPr>
              <w:instrText xml:space="preserve"> PAGEREF _Toc229554700 \h </w:instrText>
            </w:r>
            <w:r>
              <w:rPr>
                <w:webHidden/>
              </w:rPr>
              <w:fldChar w:fldCharType="separate"/>
            </w:r>
            <w:r>
              <w:rPr>
                <w:webHidden/>
              </w:rPr>
              <w:t>12</w:t>
            </w:r>
            <w:r>
              <w:rPr>
                <w:webHidden/>
              </w:rPr>
              <w:fldChar w:fldCharType="end"/>
            </w:r>
          </w:hyperlink>
        </w:p>
        <w:p w:rsidR="007774C6" w14:paraId="500E841E" w14:textId="3F643C3B">
          <w:pPr>
            <w:pStyle w:val="TOC1"/>
            <w:tabs>
              <w:tab w:val="right" w:leader="dot" w:pos="9628"/>
            </w:tabs>
            <w:rPr>
              <w:rFonts w:asciiTheme="minorHAnsi" w:eastAsiaTheme="minorEastAsia" w:hAnsiTheme="minorHAnsi" w:cstheme="minorBidi"/>
              <w:bCs w:val="0"/>
              <w:kern w:val="2"/>
              <w:sz w:val="24"/>
              <w14:ligatures w14:val="standardContextual"/>
            </w:rPr>
          </w:pPr>
          <w:hyperlink w:anchor="_Toc229554701" w:history="1">
            <w:r w:rsidRPr="00A149AC">
              <w:rPr>
                <w:rStyle w:val="Hyperlink"/>
              </w:rPr>
              <w:t>Vedlegg</w:t>
            </w:r>
            <w:r>
              <w:rPr>
                <w:webHidden/>
              </w:rPr>
              <w:tab/>
            </w:r>
            <w:r>
              <w:rPr>
                <w:webHidden/>
              </w:rPr>
              <w:fldChar w:fldCharType="begin"/>
            </w:r>
            <w:r>
              <w:rPr>
                <w:webHidden/>
              </w:rPr>
              <w:instrText xml:space="preserve"> PAGEREF _Toc229554701 \h </w:instrText>
            </w:r>
            <w:r>
              <w:rPr>
                <w:webHidden/>
              </w:rPr>
              <w:fldChar w:fldCharType="separate"/>
            </w:r>
            <w:r>
              <w:rPr>
                <w:webHidden/>
              </w:rPr>
              <w:t>13</w:t>
            </w:r>
            <w:r>
              <w:rPr>
                <w:webHidden/>
              </w:rPr>
              <w:fldChar w:fldCharType="end"/>
            </w:r>
          </w:hyperlink>
        </w:p>
        <w:p w:rsidR="00E66F57" w:rsidP="00E66F57" w14:paraId="71D380C4" w14:textId="57EF6457">
          <w:r>
            <w:rPr>
              <w:rFonts w:ascii="Times New Roman" w:eastAsia="Times New Roman" w:hAnsi="Times New Roman" w:cs="Times New Roman"/>
              <w:noProof/>
              <w:sz w:val="24"/>
              <w:szCs w:val="24"/>
              <w:lang w:eastAsia="nb-NO"/>
            </w:rPr>
            <w:fldChar w:fldCharType="end"/>
          </w:r>
        </w:p>
      </w:sdtContent>
    </w:sdt>
    <w:p w:rsidR="00E66F57" w:rsidP="00E66F57" w14:paraId="59FFCA93" w14:textId="77777777">
      <w:pPr>
        <w:spacing w:after="160" w:line="259" w:lineRule="auto"/>
        <w:rPr>
          <w:rFonts w:ascii="Arial" w:eastAsia="Times New Roman" w:hAnsi="Arial" w:cs="Arial"/>
          <w:b/>
          <w:sz w:val="24"/>
          <w:szCs w:val="20"/>
          <w:lang w:eastAsia="nb-NO"/>
        </w:rPr>
      </w:pPr>
      <w:r>
        <w:br w:type="page"/>
      </w:r>
    </w:p>
    <w:p w:rsidR="00E66F57" w:rsidP="1F1CD539" w14:paraId="6C39F15E" w14:textId="66ACCC4A">
      <w:pPr>
        <w:rPr>
          <w:i/>
          <w:iCs/>
          <w:color w:val="FF0000"/>
        </w:rPr>
      </w:pPr>
    </w:p>
    <w:p w:rsidR="00E66F57" w:rsidP="00E66F57" w14:paraId="05ED9079" w14:textId="77777777">
      <w:pPr>
        <w:pStyle w:val="Heading1"/>
        <w:numPr>
          <w:ilvl w:val="0"/>
          <w:numId w:val="22"/>
        </w:numPr>
      </w:pPr>
      <w:bookmarkStart w:id="0" w:name="_Toc370296314"/>
      <w:bookmarkStart w:id="1" w:name="_Toc500940161"/>
      <w:bookmarkStart w:id="2" w:name="_Toc229554660"/>
      <w:r>
        <w:t xml:space="preserve">Generelt </w:t>
      </w:r>
      <w:r w:rsidRPr="00E66F57">
        <w:t>om</w:t>
      </w:r>
      <w:r>
        <w:t xml:space="preserve"> oppdraget</w:t>
      </w:r>
      <w:bookmarkEnd w:id="0"/>
      <w:bookmarkEnd w:id="1"/>
      <w:bookmarkEnd w:id="2"/>
    </w:p>
    <w:p w:rsidR="00E66F57" w:rsidP="00E66F57" w14:paraId="05CC2609" w14:textId="77777777">
      <w:pPr>
        <w:pStyle w:val="Heading2"/>
        <w:numPr>
          <w:ilvl w:val="1"/>
          <w:numId w:val="0"/>
        </w:numPr>
        <w:ind w:left="426" w:hanging="426"/>
      </w:pPr>
      <w:bookmarkStart w:id="3" w:name="_Toc370296315"/>
      <w:bookmarkStart w:id="4" w:name="_Toc500940162"/>
      <w:bookmarkStart w:id="5" w:name="_Toc229554661"/>
      <w:r>
        <w:t>1.1 Invitasjon og orientering</w:t>
      </w:r>
      <w:bookmarkEnd w:id="3"/>
      <w:bookmarkEnd w:id="4"/>
      <w:bookmarkEnd w:id="5"/>
    </w:p>
    <w:p w:rsidR="00E66F57" w:rsidP="00E66F57" w14:paraId="03DBE3F7" w14:textId="77777777">
      <w:pPr>
        <w:jc w:val="both"/>
      </w:pPr>
    </w:p>
    <w:p w:rsidR="00E66F57" w:rsidP="00E66F57" w14:paraId="25C53327" w14:textId="77777777">
      <w:pPr>
        <w:jc w:val="both"/>
      </w:pPr>
      <w:r>
        <w:t>Statsbygg ber om tilbud på følgende oppdrag:</w:t>
      </w:r>
    </w:p>
    <w:p w:rsidR="00E66F57" w:rsidP="00E66F57" w14:paraId="19483065" w14:textId="77777777">
      <w:pPr>
        <w:jc w:val="both"/>
      </w:pPr>
    </w:p>
    <w:p w:rsidR="7B72BAA4" w:rsidP="21AC49D5" w14:paraId="524C4CE9" w14:textId="4F572895">
      <w:pPr>
        <w:rPr>
          <w:rFonts w:ascii="Arial" w:eastAsia="Arial" w:hAnsi="Arial" w:cs="Arial"/>
          <w:szCs w:val="21"/>
        </w:rPr>
      </w:pPr>
      <w:r w:rsidRPr="21AC49D5">
        <w:rPr>
          <w:rFonts w:ascii="Arial" w:eastAsia="Arial" w:hAnsi="Arial" w:cs="Arial"/>
          <w:i/>
          <w:iCs/>
          <w:szCs w:val="21"/>
        </w:rPr>
        <w:t>nr.: 1314901 Ila fengsel, midlertidig brakkerigg</w:t>
      </w:r>
    </w:p>
    <w:p w:rsidR="21AC49D5" w:rsidP="21AC49D5" w14:paraId="4DC25E8E" w14:textId="43CB9B7B">
      <w:pPr>
        <w:rPr>
          <w:rFonts w:ascii="Arial" w:eastAsia="Arial" w:hAnsi="Arial" w:cs="Arial"/>
          <w:szCs w:val="21"/>
        </w:rPr>
      </w:pPr>
    </w:p>
    <w:p w:rsidR="7B72BAA4" w:rsidP="21AC49D5" w14:paraId="30EC259A" w14:textId="344C2A9B">
      <w:pPr>
        <w:rPr>
          <w:rFonts w:ascii="Arial" w:eastAsia="Arial" w:hAnsi="Arial" w:cs="Arial"/>
          <w:szCs w:val="21"/>
        </w:rPr>
      </w:pPr>
      <w:r w:rsidRPr="21AC49D5">
        <w:rPr>
          <w:rFonts w:ascii="Arial" w:eastAsia="Arial" w:hAnsi="Arial" w:cs="Arial"/>
          <w:szCs w:val="21"/>
        </w:rPr>
        <w:t xml:space="preserve">om tilbud på: </w:t>
      </w:r>
      <w:r w:rsidRPr="21AC49D5">
        <w:rPr>
          <w:rFonts w:ascii="Arial" w:eastAsia="Arial" w:hAnsi="Arial" w:cs="Arial"/>
          <w:b/>
          <w:bCs/>
          <w:szCs w:val="21"/>
        </w:rPr>
        <w:t>K201 Ila Fengsel midlertidig brakkerigg – Leie av modulbygg</w:t>
      </w:r>
      <w:r w:rsidRPr="21AC49D5">
        <w:rPr>
          <w:rFonts w:ascii="Arial" w:eastAsia="Arial" w:hAnsi="Arial" w:cs="Arial"/>
          <w:szCs w:val="21"/>
        </w:rPr>
        <w:t xml:space="preserve"> </w:t>
      </w:r>
    </w:p>
    <w:p w:rsidR="21AC49D5" w:rsidP="21AC49D5" w14:paraId="1737C352" w14:textId="63AFCA22">
      <w:pPr>
        <w:rPr>
          <w:rFonts w:ascii="Arial" w:eastAsia="Arial" w:hAnsi="Arial" w:cs="Arial"/>
          <w:szCs w:val="21"/>
        </w:rPr>
      </w:pPr>
    </w:p>
    <w:p w:rsidR="7B72BAA4" w:rsidP="21AC49D5" w14:paraId="313DAAE3" w14:textId="6F866A2A">
      <w:r w:rsidRPr="3AEFB3C6">
        <w:rPr>
          <w:rFonts w:ascii="Arial" w:eastAsia="Arial" w:hAnsi="Arial" w:cs="Arial"/>
          <w:i/>
          <w:iCs/>
        </w:rPr>
        <w:t>Statsbygg skal på vegne av Kriminalomsorgsdirektoratet (KDI) anskaffe en midlertidig modulbasert brakkeløsning som skal fungere som erstatning for det nedlagte garderobebygget på Ila fengsel. Modulløsningen skal inneholde garderober, dusj- og toalettfasiliteter, samt en skrivestue/kontorløsning og må etableres innenfor perimetersikringen i fengselet.</w:t>
      </w:r>
    </w:p>
    <w:p w:rsidR="0B566FE6" w:rsidP="3AEFB3C6" w14:paraId="76B748D7" w14:textId="141307BD">
      <w:pPr>
        <w:rPr>
          <w:rFonts w:ascii="Arial" w:eastAsia="Arial" w:hAnsi="Arial" w:cs="Arial"/>
          <w:i/>
          <w:iCs/>
        </w:rPr>
      </w:pPr>
    </w:p>
    <w:p w:rsidR="5BDC1C64" w:rsidP="0B566FE6" w14:paraId="177564C8" w14:textId="477ED7B5">
      <w:r w:rsidRPr="3A0ABEFE">
        <w:rPr>
          <w:rFonts w:ascii="Arial" w:eastAsia="Arial" w:hAnsi="Arial" w:cs="Arial"/>
          <w:i/>
          <w:iCs/>
        </w:rPr>
        <w:t>Anskaffelsen gjennomføres av Statsbygg</w:t>
      </w:r>
      <w:r w:rsidRPr="3A0ABEFE" w:rsidR="27EF89A9">
        <w:rPr>
          <w:rFonts w:ascii="Arial" w:eastAsia="Arial" w:hAnsi="Arial" w:cs="Arial"/>
          <w:i/>
          <w:iCs/>
        </w:rPr>
        <w:t xml:space="preserve"> på vegne av Kriminalomsorgen Øst, </w:t>
      </w:r>
      <w:r w:rsidRPr="3A0ABEFE" w:rsidR="6668B8FA">
        <w:rPr>
          <w:rFonts w:ascii="Arial" w:eastAsia="Arial" w:hAnsi="Arial" w:cs="Arial"/>
          <w:i/>
          <w:iCs/>
        </w:rPr>
        <w:t>og</w:t>
      </w:r>
      <w:r w:rsidRPr="3A0ABEFE" w:rsidR="23E516D4">
        <w:rPr>
          <w:rFonts w:ascii="Arial" w:eastAsia="Arial" w:hAnsi="Arial" w:cs="Arial"/>
          <w:i/>
          <w:iCs/>
        </w:rPr>
        <w:t xml:space="preserve"> </w:t>
      </w:r>
      <w:r w:rsidRPr="3A0ABEFE">
        <w:rPr>
          <w:rFonts w:ascii="Arial" w:eastAsia="Arial" w:hAnsi="Arial" w:cs="Arial"/>
          <w:i/>
          <w:iCs/>
        </w:rPr>
        <w:t>leieavtale skal inngås med Kriminalomsorgen Øst.</w:t>
      </w:r>
    </w:p>
    <w:p w:rsidR="21AC49D5" w:rsidP="21AC49D5" w14:paraId="0778992B" w14:textId="6544F7EE">
      <w:pPr>
        <w:rPr>
          <w:rFonts w:ascii="Arial" w:eastAsia="Arial" w:hAnsi="Arial" w:cs="Arial"/>
          <w:szCs w:val="21"/>
        </w:rPr>
      </w:pPr>
    </w:p>
    <w:p w:rsidR="7B72BAA4" w:rsidP="3AEFB3C6" w14:paraId="5976914B" w14:textId="765BC57F">
      <w:pPr>
        <w:rPr>
          <w:rFonts w:ascii="Arial" w:eastAsia="Arial" w:hAnsi="Arial" w:cs="Arial"/>
          <w:color w:val="FF0000"/>
        </w:rPr>
      </w:pPr>
      <w:r w:rsidRPr="3A0ABEFE">
        <w:rPr>
          <w:rFonts w:ascii="Arial" w:eastAsia="Arial" w:hAnsi="Arial" w:cs="Arial"/>
        </w:rPr>
        <w:t>Konkurransegrunnlaget består av:</w:t>
      </w:r>
    </w:p>
    <w:p w:rsidR="21AC49D5" w:rsidP="21AC49D5" w14:paraId="50EA976C" w14:textId="72B1D580">
      <w:pPr>
        <w:rPr>
          <w:rFonts w:ascii="Arial" w:eastAsia="Arial" w:hAnsi="Arial" w:cs="Arial"/>
          <w:color w:val="FF0000"/>
          <w:szCs w:val="21"/>
        </w:rPr>
      </w:pPr>
    </w:p>
    <w:p w:rsidR="7B72BAA4" w:rsidP="1F1CD539" w14:paraId="32A6367B" w14:textId="0C0B5092">
      <w:pPr>
        <w:pStyle w:val="ListParagraph"/>
        <w:rPr>
          <w:rFonts w:ascii="Arial" w:eastAsia="Arial" w:hAnsi="Arial" w:cs="Arial"/>
          <w:i/>
          <w:iCs/>
        </w:rPr>
      </w:pPr>
      <w:r w:rsidRPr="1F1CD539">
        <w:rPr>
          <w:rFonts w:ascii="Arial" w:eastAsia="Arial" w:hAnsi="Arial" w:cs="Arial"/>
          <w:i/>
          <w:iCs/>
        </w:rPr>
        <w:t xml:space="preserve">01 </w:t>
      </w:r>
      <w:r w:rsidRPr="1F1CD539" w:rsidR="3704769F">
        <w:rPr>
          <w:rFonts w:ascii="Arial" w:eastAsia="Arial" w:hAnsi="Arial" w:cs="Arial"/>
          <w:i/>
          <w:iCs/>
        </w:rPr>
        <w:t xml:space="preserve">Denne invitasjonen og </w:t>
      </w:r>
      <w:r w:rsidRPr="1F1CD539" w:rsidR="6B4CBD2E">
        <w:rPr>
          <w:rFonts w:ascii="Arial" w:eastAsia="Arial" w:hAnsi="Arial" w:cs="Arial"/>
          <w:i/>
          <w:iCs/>
        </w:rPr>
        <w:t xml:space="preserve">02 </w:t>
      </w:r>
      <w:r w:rsidRPr="1F1CD539" w:rsidR="3704769F">
        <w:rPr>
          <w:rFonts w:ascii="Arial" w:eastAsia="Arial" w:hAnsi="Arial" w:cs="Arial"/>
          <w:i/>
          <w:iCs/>
        </w:rPr>
        <w:t>tilbudsskjema</w:t>
      </w:r>
    </w:p>
    <w:p w:rsidR="7B72BAA4" w:rsidP="66C2F8E6" w14:paraId="5E42E05B" w14:textId="721AB8C7">
      <w:pPr>
        <w:pStyle w:val="ListParagraph"/>
        <w:rPr>
          <w:rFonts w:ascii="Arial" w:eastAsia="Arial" w:hAnsi="Arial" w:cs="Arial"/>
        </w:rPr>
      </w:pPr>
      <w:r w:rsidRPr="66C2F8E6">
        <w:rPr>
          <w:rFonts w:ascii="Arial" w:eastAsia="Arial" w:hAnsi="Arial" w:cs="Arial"/>
        </w:rPr>
        <w:t xml:space="preserve">Elektronisk egenerklæringsskjema for konkurransen </w:t>
      </w:r>
      <w:r w:rsidRPr="66C2F8E6">
        <w:rPr>
          <w:rFonts w:ascii="Arial" w:eastAsia="Arial" w:hAnsi="Arial" w:cs="Arial"/>
        </w:rPr>
        <w:t>vedrørende</w:t>
      </w:r>
      <w:r w:rsidRPr="66C2F8E6">
        <w:rPr>
          <w:rFonts w:ascii="Arial" w:eastAsia="Arial" w:hAnsi="Arial" w:cs="Arial"/>
        </w:rPr>
        <w:t xml:space="preserve"> kvalifikasjonskrav, avvisningsgrunner og eventuelle utvelgelseskriterier (ESPD) i </w:t>
      </w:r>
      <w:r w:rsidRPr="66C2F8E6">
        <w:rPr>
          <w:rFonts w:ascii="Arial" w:eastAsia="Arial" w:hAnsi="Arial" w:cs="Arial"/>
        </w:rPr>
        <w:t>Mercellportalen</w:t>
      </w:r>
    </w:p>
    <w:p w:rsidR="7B72BAA4" w:rsidP="3AEFB3C6" w14:paraId="70C60225" w14:textId="12698CA0">
      <w:pPr>
        <w:pStyle w:val="ListParagraph"/>
        <w:rPr>
          <w:rFonts w:ascii="Arial" w:eastAsia="Arial" w:hAnsi="Arial" w:cs="Arial"/>
          <w:color w:val="FF0000"/>
          <w:highlight w:val="yellow"/>
        </w:rPr>
      </w:pPr>
      <w:r w:rsidRPr="66C2F8E6">
        <w:rPr>
          <w:rFonts w:ascii="Arial" w:eastAsia="Arial" w:hAnsi="Arial" w:cs="Arial"/>
        </w:rPr>
        <w:t xml:space="preserve">03 </w:t>
      </w:r>
      <w:r w:rsidRPr="66C2F8E6" w:rsidR="3704769F">
        <w:rPr>
          <w:rFonts w:ascii="Arial" w:eastAsia="Arial" w:hAnsi="Arial" w:cs="Arial"/>
        </w:rPr>
        <w:t>Statsbyggs egenerklæringsskjema om forholdet til gjeldende sanksjonslovgivning</w:t>
      </w:r>
    </w:p>
    <w:p w:rsidR="7B72BAA4" w:rsidP="66C2F8E6" w14:paraId="7649F388" w14:textId="1C634AAD">
      <w:pPr>
        <w:pStyle w:val="ListParagraph"/>
        <w:rPr>
          <w:rFonts w:ascii="Arial" w:eastAsia="Arial" w:hAnsi="Arial" w:cs="Arial"/>
        </w:rPr>
      </w:pPr>
      <w:r w:rsidRPr="66C2F8E6">
        <w:rPr>
          <w:rFonts w:ascii="Arial" w:eastAsia="Arial" w:hAnsi="Arial" w:cs="Arial"/>
        </w:rPr>
        <w:t>04 Utkast til l</w:t>
      </w:r>
      <w:r w:rsidRPr="66C2F8E6" w:rsidR="3704769F">
        <w:rPr>
          <w:rFonts w:ascii="Arial" w:eastAsia="Arial" w:hAnsi="Arial" w:cs="Arial"/>
        </w:rPr>
        <w:t>eieavtale</w:t>
      </w:r>
      <w:r w:rsidRPr="66C2F8E6" w:rsidR="2ABD7AD2">
        <w:rPr>
          <w:rFonts w:ascii="Arial" w:eastAsia="Arial" w:hAnsi="Arial" w:cs="Arial"/>
        </w:rPr>
        <w:t xml:space="preserve"> mellom KO og tilbyder</w:t>
      </w:r>
    </w:p>
    <w:p w:rsidR="7B72BAA4" w:rsidP="66C2F8E6" w14:paraId="172197DA" w14:textId="5C59F102">
      <w:pPr>
        <w:pStyle w:val="ListParagraph"/>
        <w:rPr>
          <w:rFonts w:ascii="Arial" w:eastAsia="Arial" w:hAnsi="Arial" w:cs="Arial"/>
        </w:rPr>
      </w:pPr>
      <w:r w:rsidRPr="3A0ABEFE">
        <w:rPr>
          <w:rFonts w:ascii="Arial" w:eastAsia="Arial" w:hAnsi="Arial" w:cs="Arial"/>
        </w:rPr>
        <w:t xml:space="preserve">05 </w:t>
      </w:r>
      <w:r w:rsidRPr="3A0ABEFE" w:rsidR="31F77C6F">
        <w:rPr>
          <w:rFonts w:ascii="Arial" w:eastAsia="Arial" w:hAnsi="Arial" w:cs="Arial"/>
          <w:i/>
          <w:iCs/>
        </w:rPr>
        <w:t>K</w:t>
      </w:r>
      <w:r w:rsidRPr="3A0ABEFE" w:rsidR="41476800">
        <w:rPr>
          <w:rFonts w:ascii="Arial" w:eastAsia="Arial" w:hAnsi="Arial" w:cs="Arial"/>
          <w:i/>
          <w:iCs/>
        </w:rPr>
        <w:t>ontraktsvilkår for leie av modulbygg</w:t>
      </w:r>
    </w:p>
    <w:p w:rsidR="7B72BAA4" w:rsidP="66C2F8E6" w14:paraId="4965E265" w14:textId="1692661A">
      <w:pPr>
        <w:pStyle w:val="ListParagraph"/>
        <w:rPr>
          <w:rFonts w:ascii="Arial" w:eastAsia="Arial" w:hAnsi="Arial" w:cs="Arial"/>
        </w:rPr>
      </w:pPr>
      <w:r w:rsidRPr="3A0ABEFE">
        <w:rPr>
          <w:rFonts w:ascii="Arial" w:eastAsia="Arial" w:hAnsi="Arial" w:cs="Arial"/>
          <w:i/>
          <w:iCs/>
        </w:rPr>
        <w:t>0</w:t>
      </w:r>
      <w:r w:rsidRPr="3A0ABEFE" w:rsidR="3C9B02F5">
        <w:rPr>
          <w:rFonts w:ascii="Arial" w:eastAsia="Arial" w:hAnsi="Arial" w:cs="Arial"/>
          <w:i/>
          <w:iCs/>
        </w:rPr>
        <w:t>6</w:t>
      </w:r>
      <w:r w:rsidRPr="3A0ABEFE">
        <w:rPr>
          <w:rFonts w:ascii="Arial" w:eastAsia="Arial" w:hAnsi="Arial" w:cs="Arial"/>
          <w:i/>
          <w:iCs/>
        </w:rPr>
        <w:t xml:space="preserve"> </w:t>
      </w:r>
      <w:r w:rsidRPr="3A0ABEFE" w:rsidR="6E47C1D4">
        <w:rPr>
          <w:rFonts w:ascii="Arial" w:eastAsia="Arial" w:hAnsi="Arial" w:cs="Arial"/>
          <w:i/>
          <w:iCs/>
        </w:rPr>
        <w:t>Funksjonsbeskrivelse inkludert tegninger</w:t>
      </w:r>
    </w:p>
    <w:p w:rsidR="3A8B4763" w:rsidP="1F1CD539" w14:paraId="3F39999F" w14:textId="590770FA">
      <w:pPr>
        <w:pStyle w:val="ListParagraph"/>
        <w:rPr>
          <w:rFonts w:ascii="Arial" w:eastAsia="Arial" w:hAnsi="Arial" w:cs="Arial"/>
        </w:rPr>
      </w:pPr>
      <w:r w:rsidRPr="3A0ABEFE">
        <w:rPr>
          <w:rFonts w:ascii="Arial" w:eastAsia="Arial" w:hAnsi="Arial" w:cs="Arial"/>
          <w:i/>
          <w:iCs/>
        </w:rPr>
        <w:t>0</w:t>
      </w:r>
      <w:r w:rsidRPr="3A0ABEFE" w:rsidR="196F3D8D">
        <w:rPr>
          <w:rFonts w:ascii="Arial" w:eastAsia="Arial" w:hAnsi="Arial" w:cs="Arial"/>
          <w:i/>
          <w:iCs/>
        </w:rPr>
        <w:t>7</w:t>
      </w:r>
      <w:r w:rsidRPr="3A0ABEFE">
        <w:rPr>
          <w:rFonts w:ascii="Arial" w:eastAsia="Arial" w:hAnsi="Arial" w:cs="Arial"/>
          <w:i/>
          <w:iCs/>
        </w:rPr>
        <w:t xml:space="preserve"> Kravspesifikasjon Teknisk beskrivelse</w:t>
      </w:r>
    </w:p>
    <w:p w:rsidR="7B72BAA4" w:rsidP="1F1CD539" w14:paraId="2CC9BAF0" w14:textId="662BF1AE">
      <w:pPr>
        <w:pStyle w:val="ListParagraph"/>
        <w:rPr>
          <w:rFonts w:ascii="Arial" w:eastAsia="Arial" w:hAnsi="Arial" w:cs="Arial"/>
        </w:rPr>
      </w:pPr>
      <w:r w:rsidRPr="1F1CD539">
        <w:rPr>
          <w:rFonts w:ascii="Arial" w:eastAsia="Arial" w:hAnsi="Arial" w:cs="Arial"/>
          <w:i/>
          <w:iCs/>
        </w:rPr>
        <w:t xml:space="preserve">D1 </w:t>
      </w:r>
      <w:r w:rsidRPr="1F1CD539">
        <w:rPr>
          <w:rFonts w:ascii="Arial" w:eastAsia="Arial" w:hAnsi="Arial" w:cs="Arial"/>
          <w:i/>
          <w:iCs/>
        </w:rPr>
        <w:t>Situasjonsplan</w:t>
      </w:r>
    </w:p>
    <w:p w:rsidR="7B72BAA4" w:rsidP="1F1CD539" w14:paraId="6AD28546" w14:textId="09AC8B39">
      <w:pPr>
        <w:pStyle w:val="ListParagraph"/>
        <w:rPr>
          <w:rFonts w:ascii="Arial" w:eastAsia="Arial" w:hAnsi="Arial" w:cs="Arial"/>
        </w:rPr>
      </w:pPr>
      <w:r w:rsidRPr="1F1CD539">
        <w:rPr>
          <w:rFonts w:ascii="Arial" w:eastAsia="Arial" w:hAnsi="Arial" w:cs="Arial"/>
          <w:i/>
          <w:iCs/>
        </w:rPr>
        <w:t>Situasjonsplan vann og avløp</w:t>
      </w:r>
    </w:p>
    <w:p w:rsidR="7B72BAA4" w:rsidP="3A0ABEFE" w14:paraId="6753AF55" w14:textId="0524E5AB">
      <w:pPr>
        <w:pStyle w:val="ListParagraph"/>
        <w:rPr>
          <w:rFonts w:ascii="Arial" w:eastAsia="Arial" w:hAnsi="Arial" w:cs="Arial"/>
          <w:i/>
          <w:iCs/>
        </w:rPr>
      </w:pPr>
      <w:r w:rsidRPr="3A0ABEFE">
        <w:rPr>
          <w:rFonts w:ascii="Arial" w:eastAsia="Arial" w:hAnsi="Arial" w:cs="Arial"/>
          <w:i/>
          <w:iCs/>
        </w:rPr>
        <w:t>0</w:t>
      </w:r>
      <w:r w:rsidRPr="3A0ABEFE" w:rsidR="64B9EC01">
        <w:rPr>
          <w:rFonts w:ascii="Arial" w:eastAsia="Arial" w:hAnsi="Arial" w:cs="Arial"/>
          <w:i/>
          <w:iCs/>
        </w:rPr>
        <w:t>8</w:t>
      </w:r>
      <w:r w:rsidRPr="3A0ABEFE">
        <w:rPr>
          <w:rFonts w:ascii="Arial" w:eastAsia="Arial" w:hAnsi="Arial" w:cs="Arial"/>
          <w:i/>
          <w:iCs/>
        </w:rPr>
        <w:t xml:space="preserve"> </w:t>
      </w:r>
      <w:r w:rsidRPr="3A0ABEFE" w:rsidR="0CC93C23">
        <w:rPr>
          <w:rFonts w:ascii="Arial" w:eastAsia="Arial" w:hAnsi="Arial" w:cs="Arial"/>
          <w:i/>
          <w:iCs/>
        </w:rPr>
        <w:t>Forenklet SHA r</w:t>
      </w:r>
      <w:r w:rsidRPr="3A0ABEFE" w:rsidR="3552BF9F">
        <w:rPr>
          <w:rFonts w:ascii="Arial" w:eastAsia="Arial" w:hAnsi="Arial" w:cs="Arial"/>
          <w:i/>
          <w:iCs/>
        </w:rPr>
        <w:t>isikovurdering</w:t>
      </w:r>
      <w:r w:rsidRPr="3A0ABEFE" w:rsidR="5D43C555">
        <w:rPr>
          <w:rFonts w:ascii="Arial" w:eastAsia="Arial" w:hAnsi="Arial" w:cs="Arial"/>
          <w:i/>
          <w:iCs/>
        </w:rPr>
        <w:t xml:space="preserve"> – Utfylles etter avtaleinngåelse av Statsbygg og avtalepart</w:t>
      </w:r>
    </w:p>
    <w:p w:rsidR="7B72BAA4" w:rsidP="3A0ABEFE" w14:paraId="0D1574C3" w14:textId="5844E9EF">
      <w:pPr>
        <w:pStyle w:val="ListParagraph"/>
        <w:rPr>
          <w:rFonts w:ascii="Arial" w:eastAsia="Arial" w:hAnsi="Arial" w:cs="Arial"/>
          <w:i/>
          <w:iCs/>
        </w:rPr>
      </w:pPr>
      <w:r w:rsidRPr="3A0ABEFE">
        <w:rPr>
          <w:rFonts w:ascii="Arial" w:eastAsia="Arial" w:hAnsi="Arial" w:cs="Arial"/>
          <w:i/>
          <w:iCs/>
        </w:rPr>
        <w:t>09</w:t>
      </w:r>
      <w:r w:rsidRPr="3A0ABEFE" w:rsidR="7CC8085A">
        <w:rPr>
          <w:rFonts w:ascii="Arial" w:eastAsia="Arial" w:hAnsi="Arial" w:cs="Arial"/>
          <w:i/>
          <w:iCs/>
        </w:rPr>
        <w:t xml:space="preserve"> </w:t>
      </w:r>
      <w:r w:rsidRPr="3A0ABEFE" w:rsidR="3552BF9F">
        <w:rPr>
          <w:rFonts w:ascii="Arial" w:eastAsia="Arial" w:hAnsi="Arial" w:cs="Arial"/>
          <w:i/>
          <w:iCs/>
        </w:rPr>
        <w:t>SHA-plan</w:t>
      </w:r>
      <w:r w:rsidRPr="3A0ABEFE" w:rsidR="5DF8707E">
        <w:rPr>
          <w:rFonts w:ascii="Arial" w:eastAsia="Arial" w:hAnsi="Arial" w:cs="Arial"/>
          <w:i/>
          <w:iCs/>
        </w:rPr>
        <w:t xml:space="preserve"> - Utfylles etter avtaleinngåelse av Statsbygg og avtalepart</w:t>
      </w:r>
    </w:p>
    <w:p w:rsidR="7B72BAA4" w:rsidP="1F1CD539" w14:paraId="42BAAA90" w14:textId="666B419B">
      <w:pPr>
        <w:pStyle w:val="ListParagraph"/>
        <w:rPr>
          <w:rFonts w:ascii="Arial" w:eastAsia="Arial" w:hAnsi="Arial" w:cs="Arial"/>
        </w:rPr>
      </w:pPr>
      <w:r w:rsidRPr="3A0ABEFE">
        <w:rPr>
          <w:rFonts w:ascii="Arial" w:eastAsia="Arial" w:hAnsi="Arial" w:cs="Arial"/>
          <w:i/>
          <w:iCs/>
        </w:rPr>
        <w:t>1</w:t>
      </w:r>
      <w:r w:rsidRPr="3A0ABEFE" w:rsidR="68D012BC">
        <w:rPr>
          <w:rFonts w:ascii="Arial" w:eastAsia="Arial" w:hAnsi="Arial" w:cs="Arial"/>
          <w:i/>
          <w:iCs/>
        </w:rPr>
        <w:t>0</w:t>
      </w:r>
      <w:r w:rsidRPr="3A0ABEFE">
        <w:rPr>
          <w:rFonts w:ascii="Arial" w:eastAsia="Arial" w:hAnsi="Arial" w:cs="Arial"/>
          <w:i/>
          <w:iCs/>
        </w:rPr>
        <w:t xml:space="preserve"> </w:t>
      </w:r>
      <w:r w:rsidRPr="3A0ABEFE" w:rsidR="3552BF9F">
        <w:rPr>
          <w:rFonts w:ascii="Arial" w:eastAsia="Arial" w:hAnsi="Arial" w:cs="Arial"/>
          <w:i/>
          <w:iCs/>
        </w:rPr>
        <w:t xml:space="preserve">Spesielle krav SHA og seriøsitet </w:t>
      </w:r>
    </w:p>
    <w:p w:rsidR="1B3C3602" w:rsidP="1F1CD539" w14:paraId="2C7DBA6D" w14:textId="2EEA5D7F">
      <w:pPr>
        <w:pStyle w:val="ListParagraph"/>
        <w:rPr>
          <w:rFonts w:ascii="Arial" w:eastAsia="Arial" w:hAnsi="Arial" w:cs="Arial"/>
        </w:rPr>
      </w:pPr>
      <w:r w:rsidRPr="3A0ABEFE">
        <w:rPr>
          <w:rFonts w:ascii="Arial" w:eastAsia="Arial" w:hAnsi="Arial" w:cs="Arial"/>
          <w:i/>
          <w:iCs/>
        </w:rPr>
        <w:t>1</w:t>
      </w:r>
      <w:r w:rsidRPr="3A0ABEFE" w:rsidR="55251E66">
        <w:rPr>
          <w:rFonts w:ascii="Arial" w:eastAsia="Arial" w:hAnsi="Arial" w:cs="Arial"/>
          <w:i/>
          <w:iCs/>
        </w:rPr>
        <w:t>1</w:t>
      </w:r>
      <w:r w:rsidRPr="3A0ABEFE">
        <w:rPr>
          <w:rFonts w:ascii="Arial" w:eastAsia="Arial" w:hAnsi="Arial" w:cs="Arial"/>
          <w:i/>
          <w:iCs/>
        </w:rPr>
        <w:t xml:space="preserve"> </w:t>
      </w:r>
      <w:r w:rsidRPr="3A0ABEFE">
        <w:rPr>
          <w:rFonts w:ascii="Arial" w:eastAsia="Arial" w:hAnsi="Arial" w:cs="Arial"/>
          <w:i/>
          <w:iCs/>
        </w:rPr>
        <w:t>Kriterie</w:t>
      </w:r>
      <w:r w:rsidRPr="3A0ABEFE">
        <w:rPr>
          <w:rFonts w:ascii="Arial" w:eastAsia="Arial" w:hAnsi="Arial" w:cs="Arial"/>
          <w:i/>
          <w:iCs/>
        </w:rPr>
        <w:t xml:space="preserve"> miljø brakkerigg ila fengsel</w:t>
      </w:r>
    </w:p>
    <w:p w:rsidR="1B3C3602" w:rsidP="1F1CD539" w14:paraId="2DC8ACB8" w14:textId="2E73F2F9">
      <w:pPr>
        <w:pStyle w:val="ListParagraph"/>
        <w:rPr>
          <w:rFonts w:ascii="Arial" w:eastAsia="Arial" w:hAnsi="Arial" w:cs="Arial"/>
        </w:rPr>
      </w:pPr>
      <w:r w:rsidRPr="3A0ABEFE">
        <w:rPr>
          <w:rFonts w:ascii="Arial" w:eastAsia="Arial" w:hAnsi="Arial" w:cs="Arial"/>
          <w:i/>
          <w:iCs/>
        </w:rPr>
        <w:t>1</w:t>
      </w:r>
      <w:r w:rsidRPr="3A0ABEFE" w:rsidR="55251E66">
        <w:rPr>
          <w:rFonts w:ascii="Arial" w:eastAsia="Arial" w:hAnsi="Arial" w:cs="Arial"/>
          <w:i/>
          <w:iCs/>
        </w:rPr>
        <w:t>2</w:t>
      </w:r>
      <w:r w:rsidRPr="3A0ABEFE">
        <w:rPr>
          <w:rFonts w:ascii="Arial" w:eastAsia="Arial" w:hAnsi="Arial" w:cs="Arial"/>
          <w:i/>
          <w:iCs/>
        </w:rPr>
        <w:t xml:space="preserve"> Miljøkrav til produkter i Statsbyggs anskaffelser</w:t>
      </w:r>
    </w:p>
    <w:p w:rsidR="1B3C3602" w:rsidP="1F1CD539" w14:paraId="0BF15F18" w14:textId="7E192D79">
      <w:pPr>
        <w:pStyle w:val="ListParagraph"/>
        <w:rPr>
          <w:rFonts w:ascii="Arial" w:eastAsia="Arial" w:hAnsi="Arial" w:cs="Arial"/>
        </w:rPr>
      </w:pPr>
      <w:r w:rsidRPr="3A0ABEFE">
        <w:rPr>
          <w:rFonts w:ascii="Arial" w:eastAsia="Arial" w:hAnsi="Arial" w:cs="Arial"/>
          <w:i/>
          <w:iCs/>
        </w:rPr>
        <w:t>1</w:t>
      </w:r>
      <w:r w:rsidRPr="3A0ABEFE" w:rsidR="443D0AB3">
        <w:rPr>
          <w:rFonts w:ascii="Arial" w:eastAsia="Arial" w:hAnsi="Arial" w:cs="Arial"/>
          <w:i/>
          <w:iCs/>
        </w:rPr>
        <w:t>3</w:t>
      </w:r>
      <w:r w:rsidRPr="3A0ABEFE">
        <w:rPr>
          <w:rFonts w:ascii="Arial" w:eastAsia="Arial" w:hAnsi="Arial" w:cs="Arial"/>
          <w:i/>
          <w:iCs/>
        </w:rPr>
        <w:t xml:space="preserve"> Mal for forpliktelseserklæring</w:t>
      </w:r>
    </w:p>
    <w:p w:rsidR="1B3C3602" w:rsidP="1F1CD539" w14:paraId="3A85F92C" w14:textId="3D237FA4">
      <w:pPr>
        <w:pStyle w:val="ListParagraph"/>
        <w:rPr>
          <w:rFonts w:ascii="Arial" w:eastAsia="Arial" w:hAnsi="Arial" w:cs="Arial"/>
        </w:rPr>
      </w:pPr>
      <w:r w:rsidRPr="3A0ABEFE">
        <w:rPr>
          <w:rFonts w:ascii="Arial" w:eastAsia="Arial" w:hAnsi="Arial" w:cs="Arial"/>
          <w:i/>
          <w:iCs/>
        </w:rPr>
        <w:t>1</w:t>
      </w:r>
      <w:r w:rsidRPr="3A0ABEFE" w:rsidR="073836F3">
        <w:rPr>
          <w:rFonts w:ascii="Arial" w:eastAsia="Arial" w:hAnsi="Arial" w:cs="Arial"/>
          <w:i/>
          <w:iCs/>
        </w:rPr>
        <w:t>4</w:t>
      </w:r>
      <w:r w:rsidRPr="3A0ABEFE">
        <w:rPr>
          <w:rFonts w:ascii="Arial" w:eastAsia="Arial" w:hAnsi="Arial" w:cs="Arial"/>
          <w:i/>
          <w:iCs/>
        </w:rPr>
        <w:t xml:space="preserve"> Solidaransvarserklæring - mal</w:t>
      </w:r>
    </w:p>
    <w:p w:rsidR="66F9C6AB" w:rsidP="3A0ABEFE" w14:paraId="6F2FC658" w14:textId="59932362">
      <w:pPr>
        <w:pStyle w:val="ListParagraph"/>
        <w:rPr>
          <w:rFonts w:ascii="Arial" w:eastAsia="Arial" w:hAnsi="Arial" w:cs="Arial"/>
        </w:rPr>
      </w:pPr>
      <w:r w:rsidRPr="3A0ABEFE">
        <w:rPr>
          <w:rFonts w:ascii="Arial" w:eastAsia="Arial" w:hAnsi="Arial" w:cs="Arial"/>
          <w:i/>
          <w:iCs/>
        </w:rPr>
        <w:t xml:space="preserve">15 taushetserklæring </w:t>
      </w:r>
    </w:p>
    <w:p w:rsidR="21AC49D5" w:rsidP="3AEFB3C6" w14:paraId="1DC43386" w14:textId="6CC77CA5">
      <w:pPr>
        <w:rPr>
          <w:rFonts w:ascii="Arial" w:eastAsia="Arial" w:hAnsi="Arial" w:cs="Arial"/>
          <w:i/>
          <w:iCs/>
          <w:strike/>
          <w:color w:val="FF0000"/>
        </w:rPr>
      </w:pPr>
    </w:p>
    <w:p w:rsidR="7B72BAA4" w:rsidP="1F1CD539" w14:paraId="47E8C574" w14:textId="658EBF37">
      <w:pPr>
        <w:rPr>
          <w:rFonts w:ascii="Arial" w:eastAsia="Arial" w:hAnsi="Arial" w:cs="Arial"/>
        </w:rPr>
      </w:pPr>
      <w:r w:rsidRPr="1F1CD539">
        <w:rPr>
          <w:rFonts w:ascii="Arial" w:eastAsia="Arial" w:hAnsi="Arial" w:cs="Arial"/>
        </w:rPr>
        <w:t xml:space="preserve">Konkurransegrunnlaget er i sin helhet lagt ut elektronisk for </w:t>
      </w:r>
      <w:r w:rsidRPr="1F1CD539">
        <w:rPr>
          <w:rFonts w:ascii="Arial" w:eastAsia="Arial" w:hAnsi="Arial" w:cs="Arial"/>
        </w:rPr>
        <w:t>nedlasting</w:t>
      </w:r>
      <w:r w:rsidRPr="1F1CD539">
        <w:rPr>
          <w:rFonts w:ascii="Arial" w:eastAsia="Arial" w:hAnsi="Arial" w:cs="Arial"/>
        </w:rPr>
        <w:t xml:space="preserve"> fra </w:t>
      </w:r>
      <w:r w:rsidRPr="1F1CD539">
        <w:rPr>
          <w:rFonts w:ascii="Arial" w:eastAsia="Arial" w:hAnsi="Arial" w:cs="Arial"/>
        </w:rPr>
        <w:t>Mercellportalen</w:t>
      </w:r>
      <w:r w:rsidRPr="1F1CD539">
        <w:rPr>
          <w:rFonts w:ascii="Arial" w:eastAsia="Arial" w:hAnsi="Arial" w:cs="Arial"/>
        </w:rPr>
        <w:t xml:space="preserve">. </w:t>
      </w:r>
      <w:r w:rsidRPr="1F1CD539">
        <w:rPr>
          <w:rFonts w:ascii="Arial" w:eastAsia="Arial" w:hAnsi="Arial" w:cs="Arial"/>
          <w:b/>
          <w:bCs/>
        </w:rPr>
        <w:t xml:space="preserve">Leverandører som ønsker å delta i konkurransen, oppfordres til å registrere sin interesse i </w:t>
      </w:r>
      <w:r w:rsidRPr="1F1CD539">
        <w:rPr>
          <w:rFonts w:ascii="Arial" w:eastAsia="Arial" w:hAnsi="Arial" w:cs="Arial"/>
          <w:b/>
          <w:bCs/>
        </w:rPr>
        <w:t>Mercellportalen</w:t>
      </w:r>
      <w:r w:rsidRPr="1F1CD539">
        <w:rPr>
          <w:rFonts w:ascii="Arial" w:eastAsia="Arial" w:hAnsi="Arial" w:cs="Arial"/>
          <w:b/>
          <w:bCs/>
        </w:rPr>
        <w:t xml:space="preserve"> for å få varsler om tilleggsopplysninger, rettelser og endringer som Statsbygg publiserer.</w:t>
      </w:r>
    </w:p>
    <w:p w:rsidR="21AC49D5" w:rsidP="21AC49D5" w14:paraId="7EA96EF7" w14:textId="00CBEDED">
      <w:pPr>
        <w:jc w:val="both"/>
        <w:rPr>
          <w:rFonts w:cs="Arial"/>
          <w:b/>
          <w:bCs/>
          <w:color w:val="FF0000"/>
        </w:rPr>
      </w:pPr>
    </w:p>
    <w:p w:rsidR="00E66F57" w:rsidRPr="0028778D" w:rsidP="00E66F57" w14:paraId="09CA0A67" w14:textId="77777777">
      <w:pPr>
        <w:jc w:val="both"/>
        <w:rPr>
          <w:color w:val="FF0000"/>
          <w:szCs w:val="21"/>
        </w:rPr>
      </w:pPr>
    </w:p>
    <w:p w:rsidR="004C7D88" w:rsidP="00E66F57" w14:paraId="5A5D90BA" w14:textId="0588CD12">
      <w:pPr>
        <w:pStyle w:val="Heading2"/>
        <w:numPr>
          <w:ilvl w:val="1"/>
          <w:numId w:val="0"/>
        </w:numPr>
        <w:ind w:left="576" w:hanging="576"/>
      </w:pPr>
      <w:bookmarkStart w:id="6" w:name="_Toc229554662"/>
      <w:bookmarkStart w:id="7" w:name="_Toc370296317"/>
      <w:bookmarkStart w:id="8" w:name="_Toc500940164"/>
      <w:r>
        <w:t>1.2 Kunngjøring</w:t>
      </w:r>
      <w:bookmarkEnd w:id="6"/>
    </w:p>
    <w:p w:rsidR="004C7D88" w:rsidRPr="004C7D88" w:rsidP="004C7D88" w14:paraId="0634AF7B" w14:textId="48B829DF">
      <w:r>
        <w:t xml:space="preserve">Anskaffelsen </w:t>
      </w:r>
      <w:r w:rsidR="4494DBEF">
        <w:t>er sendt til kunngjøring i</w:t>
      </w:r>
      <w:r w:rsidR="37BF1C94">
        <w:t xml:space="preserve"> </w:t>
      </w:r>
      <w:r w:rsidR="37BF1C94">
        <w:t>Doffin</w:t>
      </w:r>
      <w:r w:rsidR="37BF1C94">
        <w:t>-basen og TED-basen</w:t>
      </w:r>
      <w:r>
        <w:t xml:space="preserve">. </w:t>
      </w:r>
    </w:p>
    <w:p w:rsidR="72A9FC0D" w14:paraId="26F05DDB" w14:textId="64263910"/>
    <w:p w:rsidR="004C7D88" w:rsidP="00E66F57" w14:paraId="674CD69A" w14:textId="103AF4D0">
      <w:pPr>
        <w:pStyle w:val="Heading2"/>
        <w:numPr>
          <w:ilvl w:val="1"/>
          <w:numId w:val="0"/>
        </w:numPr>
        <w:ind w:left="576" w:hanging="576"/>
      </w:pPr>
      <w:bookmarkStart w:id="9" w:name="_Toc229554663"/>
      <w:r>
        <w:t>1.3 Særlige forhold</w:t>
      </w:r>
      <w:bookmarkEnd w:id="9"/>
    </w:p>
    <w:p w:rsidR="004C7D88" w:rsidRPr="00703813" w:rsidP="004C7D88" w14:paraId="2A356C9F" w14:textId="77777777">
      <w:pPr>
        <w:pStyle w:val="Heading3"/>
        <w:rPr>
          <w:lang w:val="nb-NO"/>
        </w:rPr>
      </w:pPr>
      <w:bookmarkStart w:id="10" w:name="_Toc229554664"/>
      <w:r w:rsidRPr="3AEFB3C6">
        <w:rPr>
          <w:lang w:val="nb-NO"/>
        </w:rPr>
        <w:t>1.3.1 Mengdeangivelse</w:t>
      </w:r>
      <w:bookmarkEnd w:id="10"/>
      <w:r w:rsidRPr="3AEFB3C6">
        <w:rPr>
          <w:lang w:val="nb-NO"/>
        </w:rPr>
        <w:t xml:space="preserve"> </w:t>
      </w:r>
    </w:p>
    <w:p w:rsidR="004C7D88" w:rsidRPr="00703813" w:rsidP="004C7D88" w14:paraId="142230FF" w14:textId="77777777"/>
    <w:p w:rsidR="004C7D88" w:rsidP="004C7D88" w14:paraId="1AF8D105" w14:textId="68E084EB">
      <w:r w:rsidRPr="004C7D88">
        <w:t>På grunnlag av </w:t>
      </w:r>
      <w:r w:rsidRPr="004C7D88">
        <w:t>de foreliggende</w:t>
      </w:r>
      <w:r w:rsidRPr="004C7D88">
        <w:t> tegninger og beskrivelser er mengdene målt i overensstemmelse med målereglene i Norsk Standard der slike finnes, og etter vanlig praksis for de respektive arbeider, med mindre annet er angitt. Dersom tilbyderen retter mengdene i den tekniske beskrivelsen, skal det opplyses særskilt om dette i tilbudsbrevet. </w:t>
      </w:r>
    </w:p>
    <w:p w:rsidR="004C7D88" w:rsidRPr="004C7D88" w:rsidP="004C7D88" w14:paraId="6723C140" w14:textId="77777777"/>
    <w:p w:rsidR="004C7D88" w:rsidRPr="00703813" w:rsidP="004C7D88" w14:paraId="1FA188A4" w14:textId="1EB74D1B">
      <w:pPr>
        <w:pStyle w:val="Heading3"/>
        <w:rPr>
          <w:lang w:val="nb-NO"/>
        </w:rPr>
      </w:pPr>
      <w:bookmarkStart w:id="11" w:name="_Toc229554665"/>
      <w:r w:rsidRPr="3AEFB3C6">
        <w:rPr>
          <w:lang w:val="nb-NO"/>
        </w:rPr>
        <w:t>1.3.2 Lokale forhold</w:t>
      </w:r>
      <w:bookmarkEnd w:id="11"/>
      <w:r w:rsidRPr="3AEFB3C6">
        <w:rPr>
          <w:lang w:val="nb-NO"/>
        </w:rPr>
        <w:t xml:space="preserve"> </w:t>
      </w:r>
    </w:p>
    <w:p w:rsidR="004C7D88" w:rsidRPr="00703813" w:rsidP="004C7D88" w14:paraId="6CFC62D2" w14:textId="77777777"/>
    <w:p w:rsidR="004C7D88" w:rsidP="004C7D88" w14:paraId="75880E74" w14:textId="7915BE20">
      <w:r w:rsidRPr="004C7D88">
        <w:t>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w:t>
      </w:r>
      <w:r w:rsidRPr="004C7D88">
        <w:t>m.v</w:t>
      </w:r>
      <w:r w:rsidRPr="004C7D88">
        <w:t>. </w:t>
      </w:r>
    </w:p>
    <w:p w:rsidR="004C7D88" w:rsidRPr="004C7D88" w:rsidP="004C7D88" w14:paraId="27954E22" w14:textId="77777777"/>
    <w:p w:rsidR="004C7D88" w:rsidRPr="00703813" w:rsidP="004C7D88" w14:paraId="0CCAAF6B" w14:textId="77777777">
      <w:pPr>
        <w:pStyle w:val="Heading3"/>
        <w:rPr>
          <w:lang w:val="nb-NO"/>
        </w:rPr>
      </w:pPr>
      <w:bookmarkStart w:id="12" w:name="_Toc229554666"/>
      <w:r w:rsidRPr="3AEFB3C6">
        <w:rPr>
          <w:lang w:val="nb-NO"/>
        </w:rPr>
        <w:t>1.3.3 Tilbudets priser</w:t>
      </w:r>
      <w:bookmarkEnd w:id="12"/>
      <w:r w:rsidRPr="3AEFB3C6">
        <w:rPr>
          <w:lang w:val="nb-NO"/>
        </w:rPr>
        <w:t xml:space="preserve"> </w:t>
      </w:r>
    </w:p>
    <w:p w:rsidR="004C7D88" w:rsidRPr="00703813" w:rsidP="004C7D88" w14:paraId="0BDB4F2A" w14:textId="77777777"/>
    <w:p w:rsidR="004C7D88" w:rsidRPr="004C7D88" w:rsidP="004C7D88" w14:paraId="1604B0CE" w14:textId="77777777">
      <w:r w:rsidRPr="004C7D88">
        <w:t>I hver enkelt post 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w:t>
      </w:r>
      <w:r w:rsidRPr="004C7D88">
        <w:t>fremkommet</w:t>
      </w:r>
      <w:r w:rsidRPr="004C7D88">
        <w:t> på tilbudsbefaring (herunder </w:t>
      </w:r>
      <w:r w:rsidRPr="004C7D88">
        <w:t>mva</w:t>
      </w:r>
      <w:r w:rsidRPr="004C7D88">
        <w:t> og alle påslag, så som sosiale utgifter, administrasjon, reise, diett og fortjeneste </w:t>
      </w:r>
      <w:r w:rsidRPr="004C7D88">
        <w:t>m.v</w:t>
      </w:r>
      <w:r w:rsidRPr="004C7D88">
        <w:t>.). </w:t>
      </w:r>
    </w:p>
    <w:p w:rsidR="004C7D88" w:rsidRPr="004C7D88" w:rsidP="004C7D88" w14:paraId="4CFF7C51" w14:textId="77777777">
      <w:r w:rsidRPr="004C7D88">
        <w:t> </w:t>
      </w:r>
    </w:p>
    <w:p w:rsidR="004C7D88" w:rsidRPr="004C7D88" w:rsidP="3AEFB3C6" w14:paraId="75DB66A9" w14:textId="0424F6B5"/>
    <w:p w:rsidR="004C7D88" w:rsidRPr="00703813" w:rsidP="004C7D88" w14:paraId="3A76A05D" w14:textId="77777777">
      <w:pPr>
        <w:pStyle w:val="Heading3"/>
        <w:rPr>
          <w:lang w:val="nb-NO"/>
        </w:rPr>
      </w:pPr>
      <w:bookmarkStart w:id="13" w:name="_Toc229554667"/>
      <w:r w:rsidRPr="3AEFB3C6">
        <w:rPr>
          <w:lang w:val="nb-NO"/>
        </w:rPr>
        <w:t xml:space="preserve">1.3.4 </w:t>
      </w:r>
      <w:r w:rsidRPr="3AEFB3C6">
        <w:rPr>
          <w:lang w:val="nb-NO"/>
        </w:rPr>
        <w:t>Beskrivelsetekst</w:t>
      </w:r>
      <w:bookmarkEnd w:id="13"/>
      <w:r w:rsidRPr="3AEFB3C6">
        <w:rPr>
          <w:lang w:val="nb-NO"/>
        </w:rPr>
        <w:t xml:space="preserve"> </w:t>
      </w:r>
    </w:p>
    <w:p w:rsidR="004C7D88" w:rsidRPr="00703813" w:rsidP="004C7D88" w14:paraId="1630CCB5" w14:textId="77777777"/>
    <w:p w:rsidR="004C7D88" w:rsidRPr="004C7D88" w:rsidP="004C7D88" w14:paraId="09DF6FB2" w14:textId="7960C518">
      <w:r w:rsidRPr="004C7D88">
        <w:t>De krav til ytelsen som er beskrevet i konkurransegrunnlaget er en del av leverandørens forpliktelse selv om de ikke er gjentatt i prisbærende poster.</w:t>
      </w:r>
    </w:p>
    <w:p w:rsidR="004C7D88" w:rsidRPr="004C7D88" w:rsidP="004C7D88" w14:paraId="55241338" w14:textId="77777777"/>
    <w:p w:rsidR="004C7D88" w:rsidP="004C7D88" w14:paraId="538015E4" w14:textId="77777777">
      <w:pPr>
        <w:pStyle w:val="Heading3"/>
        <w:rPr>
          <w:lang w:val="nb-NO"/>
        </w:rPr>
      </w:pPr>
      <w:bookmarkStart w:id="14" w:name="_Toc229554668"/>
      <w:r w:rsidRPr="004C7D88">
        <w:rPr>
          <w:lang w:val="nb-NO"/>
        </w:rPr>
        <w:t>1.3.5 Poster som ikke er</w:t>
      </w:r>
      <w:r>
        <w:rPr>
          <w:lang w:val="nb-NO"/>
        </w:rPr>
        <w:t xml:space="preserve"> prissatt og åpenbare feil</w:t>
      </w:r>
      <w:bookmarkEnd w:id="14"/>
      <w:r>
        <w:rPr>
          <w:lang w:val="nb-NO"/>
        </w:rPr>
        <w:t xml:space="preserve"> </w:t>
      </w:r>
    </w:p>
    <w:p w:rsidR="004C7D88" w:rsidP="004C7D88" w14:paraId="1D8AB5E0" w14:textId="77777777"/>
    <w:p w:rsidR="004C7D88" w:rsidRPr="004C7D88" w:rsidP="004C7D88" w14:paraId="3C7B2A86" w14:textId="77777777">
      <w:r w:rsidRPr="004C7D88">
        <w:t>Poster som ikke er priset i tilbudet vil anses innkalkulert i andre poster, med mindre annet er angitt i tilbudsbrevet.  </w:t>
      </w:r>
    </w:p>
    <w:p w:rsidR="004C7D88" w:rsidRPr="004C7D88" w:rsidP="004C7D88" w14:paraId="5C1B2ABF" w14:textId="77777777">
      <w:r w:rsidRPr="004C7D88">
        <w:t> </w:t>
      </w:r>
    </w:p>
    <w:p w:rsidR="004C7D88" w:rsidP="004C7D88" w14:paraId="01255533" w14:textId="607805D2">
      <w:r w:rsidRPr="004C7D88">
        <w:t>Åpenbare feil i tilbudet som Statsbygg blir oppmerksom på, vil bli rettet dersom det er utvilsomt hvordan feilen skal rettes.</w:t>
      </w:r>
    </w:p>
    <w:p w:rsidR="004C7D88" w:rsidRPr="004C7D88" w:rsidP="004C7D88" w14:paraId="55E2806F" w14:textId="77777777"/>
    <w:p w:rsidR="004C7D88" w:rsidP="004C7D88" w14:paraId="4B3023EE" w14:textId="10DF347C">
      <w:pPr>
        <w:pStyle w:val="Heading3"/>
        <w:rPr>
          <w:lang w:val="nb-NO"/>
        </w:rPr>
      </w:pPr>
      <w:bookmarkStart w:id="15" w:name="_Toc229554669"/>
      <w:r>
        <w:rPr>
          <w:lang w:val="nb-NO"/>
        </w:rPr>
        <w:t>1.3.6 Angivelse av enhetspriser</w:t>
      </w:r>
      <w:bookmarkEnd w:id="15"/>
      <w:r>
        <w:rPr>
          <w:lang w:val="nb-NO"/>
        </w:rPr>
        <w:t xml:space="preserve"> </w:t>
      </w:r>
    </w:p>
    <w:p w:rsidR="004C7D88" w:rsidP="004C7D88" w14:paraId="26F3503E" w14:textId="77777777"/>
    <w:p w:rsidR="004C7D88" w:rsidP="004C7D88" w14:paraId="2133357F" w14:textId="7C43FDFE">
      <w:r w:rsidRPr="004C7D88">
        <w:t>Dersom plikten til å oppgi enhetspriser misligholdes, vil tilbudet kunne bli avvist eller forlangt spesifisert innenfor rammen av totalsummen. </w:t>
      </w:r>
    </w:p>
    <w:p w:rsidR="004C7D88" w:rsidRPr="004C7D88" w:rsidP="004C7D88" w14:paraId="7917B040" w14:textId="77777777"/>
    <w:p w:rsidR="004C7D88" w:rsidP="004C7D88" w14:paraId="508E0563" w14:textId="3C9CF786">
      <w:pPr>
        <w:pStyle w:val="Heading3"/>
        <w:rPr>
          <w:lang w:val="nb-NO"/>
        </w:rPr>
      </w:pPr>
      <w:bookmarkStart w:id="16" w:name="_Toc229554670"/>
      <w:r>
        <w:rPr>
          <w:lang w:val="nb-NO"/>
        </w:rPr>
        <w:t>1.3.7 Produktbeskrivelse</w:t>
      </w:r>
      <w:bookmarkEnd w:id="16"/>
    </w:p>
    <w:p w:rsidR="004C7D88" w:rsidP="004C7D88" w14:paraId="2AA87D19" w14:textId="77777777"/>
    <w:p w:rsidR="004C7D88" w:rsidRPr="004C7D88" w:rsidP="004C7D88" w14:paraId="363CB441" w14:textId="77777777">
      <w:r w:rsidRPr="004C7D88">
        <w:t>Dersom konkurransegrunnlaget </w:t>
      </w:r>
      <w:r w:rsidRPr="004C7D88">
        <w:t>angir ”produktnavn</w:t>
      </w:r>
      <w:r w:rsidRPr="004C7D88">
        <w:t> eller tilsvarende”, kan tilsvarende produkter tilbys. Tilbyderen må dokumentere at kvalitets- og funksjonskravene er oppfylt.  </w:t>
      </w:r>
    </w:p>
    <w:p w:rsidR="004C7D88" w:rsidRPr="004C7D88" w:rsidP="004C7D88" w14:paraId="51DBEB31" w14:textId="77777777">
      <w:r w:rsidRPr="004C7D88">
        <w:t> </w:t>
      </w:r>
    </w:p>
    <w:p w:rsidR="004C7D88" w:rsidRPr="004C7D88" w:rsidP="004C7D88" w14:paraId="7CDA9EDF" w14:textId="77777777">
      <w:r w:rsidRPr="004C7D88">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 </w:t>
      </w:r>
    </w:p>
    <w:p w:rsidR="004C7D88" w:rsidRPr="004C7D88" w:rsidP="004C7D88" w14:paraId="08CB5568" w14:textId="25E8B9BE">
      <w:r w:rsidRPr="004C7D88">
        <w:t> </w:t>
      </w:r>
    </w:p>
    <w:p w:rsidR="00E66F57" w:rsidP="00E66F57" w14:paraId="26FDB6CF" w14:textId="6450318A">
      <w:pPr>
        <w:pStyle w:val="Heading2"/>
        <w:numPr>
          <w:ilvl w:val="1"/>
          <w:numId w:val="0"/>
        </w:numPr>
        <w:ind w:left="576" w:hanging="576"/>
      </w:pPr>
      <w:bookmarkStart w:id="17" w:name="_Toc229554671"/>
      <w:r>
        <w:t>1.</w:t>
      </w:r>
      <w:r w:rsidR="004C7D88">
        <w:t>4</w:t>
      </w:r>
      <w:r>
        <w:t xml:space="preserve"> Kontraktsbestemmelser</w:t>
      </w:r>
      <w:bookmarkEnd w:id="7"/>
      <w:bookmarkEnd w:id="8"/>
      <w:bookmarkEnd w:id="17"/>
    </w:p>
    <w:p w:rsidR="00E66F57" w:rsidP="00E66F57" w14:paraId="6E5AEF2D" w14:textId="77777777">
      <w:pPr>
        <w:jc w:val="both"/>
      </w:pPr>
    </w:p>
    <w:p w:rsidR="00E66F57" w:rsidP="3A0ABEFE" w14:paraId="73A91606" w14:textId="42B23DF3">
      <w:pPr>
        <w:rPr>
          <w:i/>
          <w:iCs/>
          <w:color w:val="FF0000"/>
        </w:rPr>
      </w:pPr>
      <w:r>
        <w:t xml:space="preserve">Avtaleforholdet reguleres av vedlagte kontraktsvilkår; </w:t>
      </w:r>
      <w:r w:rsidR="6E34429D">
        <w:t>Kontrak</w:t>
      </w:r>
      <w:r w:rsidR="70F0AB5B">
        <w:t>tsvilkår</w:t>
      </w:r>
      <w:r w:rsidR="6E34429D">
        <w:t xml:space="preserve"> for leie av modulbygg,</w:t>
      </w:r>
      <w:r w:rsidR="2EA3C3BF">
        <w:t xml:space="preserve"> </w:t>
      </w:r>
      <w:r>
        <w:t xml:space="preserve">jf. vedlegg. </w:t>
      </w:r>
    </w:p>
    <w:p w:rsidR="00E66F57" w:rsidRPr="00D12A5A" w:rsidP="3AEFB3C6" w14:paraId="38BEE728" w14:textId="4976D825">
      <w:pPr>
        <w:rPr>
          <w:i/>
          <w:iCs/>
          <w:color w:val="FF0000"/>
        </w:rPr>
      </w:pPr>
    </w:p>
    <w:p w:rsidR="0B566FE6" w:rsidP="3AEFB3C6" w14:paraId="2E005349" w14:textId="3904D15B">
      <w:pPr>
        <w:rPr>
          <w:i/>
          <w:iCs/>
          <w:color w:val="FF0000"/>
        </w:rPr>
      </w:pPr>
    </w:p>
    <w:p w:rsidR="77D347D6" w:rsidP="3AEFB3C6" w14:paraId="30DDC146" w14:textId="23D14164">
      <w:pPr>
        <w:rPr>
          <w:rFonts w:ascii="Arial" w:eastAsia="Arial" w:hAnsi="Arial" w:cs="Arial"/>
        </w:rPr>
      </w:pPr>
      <w:r w:rsidRPr="3AEFB3C6">
        <w:rPr>
          <w:rFonts w:ascii="Arial" w:eastAsia="Arial" w:hAnsi="Arial" w:cs="Arial"/>
          <w:color w:val="000000" w:themeColor="text2"/>
        </w:rPr>
        <w:t xml:space="preserve">Statsbygg har i sine kontraktsbestemmelser inntatt krav til lønns- og arbeidsvilkår for arbeidstakere som utfører montasjearbeid, samt krav til dokumentasjon og sanksjoner i samsvar med forskrift av 08.02.08 </w:t>
      </w:r>
      <w:r w:rsidRPr="3AEFB3C6">
        <w:rPr>
          <w:rFonts w:ascii="Arial" w:eastAsia="Arial" w:hAnsi="Arial" w:cs="Arial"/>
          <w:color w:val="000000" w:themeColor="text2"/>
        </w:rPr>
        <w:t>nr</w:t>
      </w:r>
      <w:r w:rsidRPr="3AEFB3C6">
        <w:rPr>
          <w:rFonts w:ascii="Arial" w:eastAsia="Arial" w:hAnsi="Arial" w:cs="Arial"/>
          <w:color w:val="000000" w:themeColor="text2"/>
        </w:rPr>
        <w:t xml:space="preserve"> 112.</w:t>
      </w:r>
    </w:p>
    <w:p w:rsidR="00E66F57" w:rsidP="3AEFB3C6" w14:paraId="0EB6B07E" w14:textId="51B80876">
      <w:pPr>
        <w:rPr>
          <w:i/>
          <w:iCs/>
          <w:color w:val="FF0000"/>
        </w:rPr>
      </w:pPr>
    </w:p>
    <w:p w:rsidR="00E66F57" w:rsidP="3AEFB3C6" w14:paraId="119D85C7" w14:textId="0A0F4BAB">
      <w:pPr>
        <w:rPr>
          <w:rFonts w:ascii="Arial" w:eastAsia="Arial" w:hAnsi="Arial" w:cs="Times New Roman"/>
        </w:rPr>
      </w:pPr>
    </w:p>
    <w:p w:rsidR="00E66F57" w:rsidP="21AC49D5" w14:paraId="6321D904" w14:textId="32E2468A">
      <w:pPr>
        <w:pStyle w:val="Heading2"/>
        <w:ind w:left="576" w:hanging="576"/>
      </w:pPr>
      <w:bookmarkStart w:id="18" w:name="_Toc370296318"/>
      <w:bookmarkStart w:id="19" w:name="_Toc500940165"/>
      <w:bookmarkStart w:id="20" w:name="_Toc229554672"/>
      <w:r>
        <w:t>1.</w:t>
      </w:r>
      <w:r w:rsidR="004C7D88">
        <w:t>5</w:t>
      </w:r>
      <w:r>
        <w:t xml:space="preserve"> Informasjonsmøte/Tilbudsbefaring</w:t>
      </w:r>
      <w:bookmarkEnd w:id="18"/>
      <w:bookmarkEnd w:id="19"/>
      <w:bookmarkEnd w:id="20"/>
    </w:p>
    <w:p w:rsidR="00E66F57" w:rsidP="21AC49D5" w14:paraId="17AA1F07" w14:textId="234DBFC9">
      <w:pPr>
        <w:jc w:val="both"/>
      </w:pPr>
    </w:p>
    <w:p w:rsidR="00E66F57" w:rsidP="3A0ABEFE" w14:paraId="74750BB5" w14:textId="1F58BAA9">
      <w:pPr>
        <w:jc w:val="both"/>
        <w:rPr>
          <w:i/>
          <w:iCs/>
          <w:color w:val="FF0000"/>
        </w:rPr>
      </w:pPr>
      <w:r>
        <w:t>Det vil bli avholdt en befaring for samtlige tilbydere den</w:t>
      </w:r>
      <w:r w:rsidRPr="3A0ABEFE">
        <w:t xml:space="preserve"> </w:t>
      </w:r>
      <w:r w:rsidRPr="3A0ABEFE" w:rsidR="574A25EA">
        <w:rPr>
          <w:i/>
          <w:iCs/>
        </w:rPr>
        <w:t>2</w:t>
      </w:r>
      <w:r w:rsidRPr="3A0ABEFE" w:rsidR="234FA6F5">
        <w:rPr>
          <w:i/>
          <w:iCs/>
        </w:rPr>
        <w:t>8</w:t>
      </w:r>
      <w:r w:rsidRPr="3A0ABEFE" w:rsidR="574A25EA">
        <w:rPr>
          <w:i/>
          <w:iCs/>
        </w:rPr>
        <w:t>.05.2026</w:t>
      </w:r>
      <w:r w:rsidRPr="3A0ABEFE">
        <w:rPr>
          <w:i/>
          <w:iCs/>
        </w:rPr>
        <w:t xml:space="preserve"> </w:t>
      </w:r>
      <w:r w:rsidRPr="3A0ABEFE" w:rsidR="69D61062">
        <w:rPr>
          <w:i/>
          <w:iCs/>
        </w:rPr>
        <w:t>kl:10:00</w:t>
      </w:r>
      <w:r w:rsidRPr="3A0ABEFE">
        <w:rPr>
          <w:i/>
          <w:iCs/>
        </w:rPr>
        <w:t xml:space="preserve"> </w:t>
      </w:r>
      <w:r w:rsidRPr="3A0ABEFE" w:rsidR="2C3BEFDF">
        <w:rPr>
          <w:i/>
          <w:iCs/>
        </w:rPr>
        <w:t>Jøssingveien 33, 1359 Eiksmarka</w:t>
      </w:r>
    </w:p>
    <w:p w:rsidR="00E66F57" w:rsidP="00E66F57" w14:paraId="494F197C" w14:textId="77777777">
      <w:pPr>
        <w:jc w:val="both"/>
      </w:pPr>
    </w:p>
    <w:p w:rsidR="00E66F57" w:rsidP="00E66F57" w14:paraId="3E8B49F6" w14:textId="4908976C">
      <w:pPr>
        <w:jc w:val="both"/>
      </w:pPr>
      <w:bookmarkStart w:id="21" w:name="_Toc454252003"/>
      <w:r>
        <w:t xml:space="preserve">Formålet med </w:t>
      </w:r>
      <w:r w:rsidRPr="3A0ABEFE">
        <w:t xml:space="preserve">befaringen </w:t>
      </w:r>
      <w:r>
        <w:t xml:space="preserve">er å avdekke og avklare eventuelle uklarheter i konkurransegrunnlaget, og </w:t>
      </w:r>
      <w:r>
        <w:t>for øvrig</w:t>
      </w:r>
      <w:r>
        <w:t xml:space="preserve"> foreta en nærmere presisering av oppdraget. Tilbyderne oppfordres til å gå grundig gjennom konkurransegrunnlaget før </w:t>
      </w:r>
      <w:r w:rsidRPr="3A0ABEFE">
        <w:t>befaringen</w:t>
      </w:r>
      <w:r>
        <w:t xml:space="preserve">, og eventuelt stille spørsmål til grunnlaget på forhånd, </w:t>
      </w:r>
      <w:r>
        <w:t>jf</w:t>
      </w:r>
      <w:r>
        <w:t xml:space="preserve"> </w:t>
      </w:r>
      <w:r>
        <w:t>pkt</w:t>
      </w:r>
      <w:r>
        <w:t xml:space="preserve"> 1.4 nedenfor.</w:t>
      </w:r>
    </w:p>
    <w:p w:rsidR="00E66F57" w:rsidP="00E66F57" w14:paraId="00A13385" w14:textId="77777777">
      <w:pPr>
        <w:jc w:val="both"/>
      </w:pPr>
    </w:p>
    <w:p w:rsidR="00E66F57" w:rsidP="00E66F57" w14:paraId="43421DED" w14:textId="4A929B98">
      <w:pPr>
        <w:jc w:val="both"/>
      </w:pPr>
      <w:r>
        <w:t xml:space="preserve">Reiseutgifter </w:t>
      </w:r>
      <w:r>
        <w:t>m.v</w:t>
      </w:r>
      <w:r>
        <w:t>. i forbindelse med</w:t>
      </w:r>
      <w:r w:rsidR="5F2DEA8E">
        <w:t xml:space="preserve"> </w:t>
      </w:r>
      <w:r w:rsidRPr="3A0ABEFE">
        <w:t xml:space="preserve">befaringen </w:t>
      </w:r>
      <w:r>
        <w:t>dekkes ikke av Statsbygg.</w:t>
      </w:r>
      <w:bookmarkEnd w:id="21"/>
    </w:p>
    <w:p w:rsidR="00E66F57" w:rsidP="00E66F57" w14:paraId="5A82F82C" w14:textId="77777777">
      <w:pPr>
        <w:ind w:left="360"/>
        <w:jc w:val="both"/>
      </w:pPr>
    </w:p>
    <w:p w:rsidR="00E66F57" w:rsidP="00E66F57" w14:paraId="6D778493" w14:textId="2CDAD675">
      <w:pPr>
        <w:pStyle w:val="Heading2"/>
        <w:numPr>
          <w:ilvl w:val="1"/>
          <w:numId w:val="0"/>
        </w:numPr>
        <w:ind w:left="576" w:hanging="576"/>
      </w:pPr>
      <w:bookmarkStart w:id="22" w:name="_Toc370296319"/>
      <w:bookmarkStart w:id="23" w:name="_Toc500940166"/>
      <w:bookmarkStart w:id="24" w:name="_Toc229554673"/>
      <w:r>
        <w:t>1.</w:t>
      </w:r>
      <w:r w:rsidR="004C7D88">
        <w:t>6</w:t>
      </w:r>
      <w:r>
        <w:t xml:space="preserve"> Tilleggsopplysninger/Rettelser av konkurransegrunnlaget</w:t>
      </w:r>
      <w:bookmarkEnd w:id="22"/>
      <w:bookmarkEnd w:id="23"/>
      <w:bookmarkEnd w:id="24"/>
    </w:p>
    <w:p w:rsidR="00E66F57" w:rsidP="00E66F57" w14:paraId="1D25FE61" w14:textId="77777777">
      <w:pPr>
        <w:pStyle w:val="Stil1"/>
        <w:rPr>
          <w:rFonts w:ascii="Times New Roman" w:hAnsi="Times New Roman"/>
        </w:rPr>
      </w:pPr>
    </w:p>
    <w:p w:rsidR="714276AA" w:rsidP="3AEFB3C6" w14:paraId="42BDF514" w14:textId="3D402392">
      <w:pPr>
        <w:rPr>
          <w:rFonts w:ascii="Arial" w:eastAsia="Arial" w:hAnsi="Arial" w:cs="Arial"/>
        </w:rPr>
      </w:pPr>
      <w:r w:rsidRPr="3AEFB3C6">
        <w:rPr>
          <w:rFonts w:ascii="Arial" w:eastAsia="Arial" w:hAnsi="Arial" w:cs="Arial"/>
          <w:b/>
          <w:bCs/>
        </w:rPr>
        <w:t xml:space="preserve">Dersom tilbyderen finner at konkurransegrunnlaget ikke gir tilstrekkelig veiledning eller inneholder forhold som tilbyderen ikke kan akseptere, kan han via </w:t>
      </w:r>
      <w:r w:rsidRPr="3AEFB3C6">
        <w:rPr>
          <w:rFonts w:ascii="Arial" w:eastAsia="Arial" w:hAnsi="Arial" w:cs="Arial"/>
          <w:b/>
          <w:bCs/>
        </w:rPr>
        <w:t>Mercellportalen</w:t>
      </w:r>
      <w:r w:rsidRPr="3AEFB3C6">
        <w:rPr>
          <w:rFonts w:ascii="Arial" w:eastAsia="Arial" w:hAnsi="Arial" w:cs="Arial"/>
          <w:b/>
          <w:bCs/>
        </w:rPr>
        <w:t>, og kun her, stille spørsmål og be om tilleggsopplysninger</w:t>
      </w:r>
      <w:r w:rsidRPr="3AEFB3C6">
        <w:rPr>
          <w:rFonts w:ascii="Arial" w:eastAsia="Arial" w:hAnsi="Arial" w:cs="Arial"/>
          <w:b/>
          <w:bCs/>
          <w:i/>
          <w:iCs/>
        </w:rPr>
        <w:t>.</w:t>
      </w:r>
      <w:r w:rsidRPr="3AEFB3C6">
        <w:rPr>
          <w:rFonts w:ascii="Arial" w:eastAsia="Arial" w:hAnsi="Arial" w:cs="Arial"/>
          <w:b/>
          <w:bCs/>
        </w:rPr>
        <w:t xml:space="preserve"> Tilbyderen oppfordres til å ta kontakt i god tid før tilbudsfristens utløp, slik at Statsbygg har muligheten til å vurdere om konkurransegrunnlaget skal endres, presiseres eller utdypes. </w:t>
      </w:r>
    </w:p>
    <w:p w:rsidR="21AC49D5" w:rsidP="3AEFB3C6" w14:paraId="6944BF1D" w14:textId="4A3644DD">
      <w:pPr>
        <w:rPr>
          <w:rFonts w:ascii="Arial" w:eastAsia="Arial" w:hAnsi="Arial" w:cs="Arial"/>
        </w:rPr>
      </w:pPr>
    </w:p>
    <w:p w:rsidR="714276AA" w:rsidP="3AEFB3C6" w14:paraId="70525ED1" w14:textId="40ED5175">
      <w:pPr>
        <w:rPr>
          <w:rFonts w:ascii="Arial" w:eastAsia="Arial" w:hAnsi="Arial" w:cs="Arial"/>
        </w:rPr>
      </w:pPr>
      <w:r w:rsidRPr="3AEFB3C6">
        <w:rPr>
          <w:rFonts w:ascii="Arial" w:eastAsia="Arial" w:hAnsi="Arial" w:cs="Arial"/>
        </w:rPr>
        <w:t xml:space="preserve">Spørsmålene i anonymisert form og Statsbyggs svar og rettelser av konkurransegrunnlaget er </w:t>
      </w:r>
      <w:r w:rsidRPr="3AEFB3C6">
        <w:rPr>
          <w:rFonts w:ascii="Arial" w:eastAsia="Arial" w:hAnsi="Arial" w:cs="Arial"/>
          <w:i/>
          <w:iCs/>
          <w:u w:val="single"/>
        </w:rPr>
        <w:t>kun</w:t>
      </w:r>
      <w:r w:rsidRPr="3AEFB3C6">
        <w:rPr>
          <w:rFonts w:ascii="Arial" w:eastAsia="Arial" w:hAnsi="Arial" w:cs="Arial"/>
        </w:rPr>
        <w:t xml:space="preserve"> tilgjengelige i </w:t>
      </w:r>
      <w:r w:rsidRPr="3AEFB3C6">
        <w:rPr>
          <w:rFonts w:ascii="Arial" w:eastAsia="Arial" w:hAnsi="Arial" w:cs="Arial"/>
        </w:rPr>
        <w:t>Mercellportalen</w:t>
      </w:r>
      <w:r w:rsidRPr="3AEFB3C6">
        <w:rPr>
          <w:rFonts w:ascii="Arial" w:eastAsia="Arial" w:hAnsi="Arial" w:cs="Arial"/>
        </w:rPr>
        <w:t xml:space="preserve">, og de som har registrert sin interesse for konkurransen, jf. </w:t>
      </w:r>
      <w:r w:rsidRPr="3AEFB3C6">
        <w:rPr>
          <w:rFonts w:ascii="Arial" w:eastAsia="Arial" w:hAnsi="Arial" w:cs="Arial"/>
        </w:rPr>
        <w:t>pkt</w:t>
      </w:r>
      <w:r w:rsidRPr="3AEFB3C6">
        <w:rPr>
          <w:rFonts w:ascii="Arial" w:eastAsia="Arial" w:hAnsi="Arial" w:cs="Arial"/>
        </w:rPr>
        <w:t xml:space="preserve"> 1.1 ovenfor, vil få varsel per epost fra </w:t>
      </w:r>
      <w:r w:rsidRPr="3AEFB3C6">
        <w:rPr>
          <w:rFonts w:ascii="Arial" w:eastAsia="Arial" w:hAnsi="Arial" w:cs="Arial"/>
        </w:rPr>
        <w:t>Mercellportalen</w:t>
      </w:r>
      <w:r w:rsidRPr="3AEFB3C6">
        <w:rPr>
          <w:rFonts w:ascii="Arial" w:eastAsia="Arial" w:hAnsi="Arial" w:cs="Arial"/>
        </w:rPr>
        <w:t>.</w:t>
      </w:r>
    </w:p>
    <w:p w:rsidR="21AC49D5" w:rsidP="21AC49D5" w14:paraId="18AE9BB7" w14:textId="40120714">
      <w:pPr>
        <w:jc w:val="both"/>
        <w:rPr>
          <w:i/>
          <w:iCs/>
          <w:color w:val="FF0000"/>
        </w:rPr>
      </w:pPr>
    </w:p>
    <w:p w:rsidR="00E66F57" w:rsidP="00E66F57" w14:paraId="72B135F7" w14:textId="77777777">
      <w:pPr>
        <w:pStyle w:val="Stil1"/>
        <w:rPr>
          <w:rFonts w:ascii="Times New Roman" w:hAnsi="Times New Roman"/>
        </w:rPr>
      </w:pPr>
    </w:p>
    <w:p w:rsidR="00E66F57" w:rsidP="00E66F57" w14:paraId="137042EA" w14:textId="77777777">
      <w:pPr>
        <w:pStyle w:val="Heading1"/>
        <w:numPr>
          <w:ilvl w:val="0"/>
          <w:numId w:val="22"/>
        </w:numPr>
        <w:rPr>
          <w:rStyle w:val="Overskrift1Tegn"/>
          <w:b/>
        </w:rPr>
      </w:pPr>
      <w:bookmarkStart w:id="25" w:name="_Toc229554674"/>
      <w:r>
        <w:rPr>
          <w:rStyle w:val="Overskrift1Tegn"/>
          <w:b/>
        </w:rPr>
        <w:t>Beskrivelse av oppdraget og anskaffelsens formål</w:t>
      </w:r>
      <w:bookmarkEnd w:id="25"/>
    </w:p>
    <w:p w:rsidR="00E66F57" w:rsidRPr="005957EE" w:rsidP="00E66F57" w14:paraId="54C3B9FD" w14:textId="77777777">
      <w:pPr>
        <w:pStyle w:val="Heading2"/>
        <w:numPr>
          <w:ilvl w:val="1"/>
          <w:numId w:val="23"/>
        </w:numPr>
      </w:pPr>
      <w:bookmarkStart w:id="26" w:name="_Toc229554675"/>
      <w:r>
        <w:t>Hva skal leveres</w:t>
      </w:r>
      <w:bookmarkEnd w:id="26"/>
    </w:p>
    <w:p w:rsidR="6EB6899E" w:rsidP="3A0ABEFE" w14:paraId="44797DAA" w14:textId="278F5F17">
      <w:pPr>
        <w:rPr>
          <w:rFonts w:ascii="Arial" w:eastAsia="Arial" w:hAnsi="Arial" w:cs="Arial"/>
        </w:rPr>
      </w:pPr>
      <w:r w:rsidRPr="3A0ABEFE">
        <w:rPr>
          <w:rFonts w:ascii="Arial" w:eastAsia="Arial" w:hAnsi="Arial" w:cs="Arial"/>
          <w:color w:val="000000" w:themeColor="text2"/>
        </w:rPr>
        <w:t xml:space="preserve">Denne anskaffelsen har som formål å løse behovet Ila Fengsel og forvaringsanstalt har for å skaffe midlertidige lokaler for garderobe inntil nytt permanent garderobebygg er etablert. Anskaffelsen gjelder bygging/montering og nedrigging av modulløsningen/brakkeriggen samt leie av modulløsningen/brakkeriggen. </w:t>
      </w:r>
      <w:r w:rsidRPr="3A0ABEFE">
        <w:rPr>
          <w:rFonts w:ascii="Arial" w:eastAsia="Arial" w:hAnsi="Arial" w:cs="Arial"/>
        </w:rPr>
        <w:t xml:space="preserve">Leieavtalen </w:t>
      </w:r>
      <w:r w:rsidRPr="3A0ABEFE" w:rsidR="78411727">
        <w:rPr>
          <w:rFonts w:ascii="Arial" w:eastAsia="Arial" w:hAnsi="Arial" w:cs="Arial"/>
        </w:rPr>
        <w:t>har en oppsigelsestid på 3 måneder</w:t>
      </w:r>
      <w:r w:rsidRPr="3A0ABEFE">
        <w:rPr>
          <w:rFonts w:ascii="Arial" w:eastAsia="Arial" w:hAnsi="Arial" w:cs="Arial"/>
        </w:rPr>
        <w:t xml:space="preserve">. Leieperioden antas å ha en varighet på tre (3) år. </w:t>
      </w:r>
      <w:r w:rsidRPr="3A0ABEFE" w:rsidR="39176155">
        <w:rPr>
          <w:rFonts w:ascii="Arial" w:eastAsia="Arial" w:hAnsi="Arial" w:cs="Arial"/>
        </w:rPr>
        <w:t xml:space="preserve"> Ved opphør av leieforholdet skal modulbygget fjernes innen </w:t>
      </w:r>
      <w:r w:rsidRPr="3A0ABEFE" w:rsidR="643DE36E">
        <w:rPr>
          <w:rFonts w:ascii="Arial" w:eastAsia="Arial" w:hAnsi="Arial" w:cs="Arial"/>
        </w:rPr>
        <w:t xml:space="preserve">5 </w:t>
      </w:r>
      <w:r w:rsidRPr="3A0ABEFE" w:rsidR="39176155">
        <w:rPr>
          <w:rFonts w:ascii="Arial" w:eastAsia="Arial" w:hAnsi="Arial" w:cs="Arial"/>
        </w:rPr>
        <w:t>uker.</w:t>
      </w:r>
    </w:p>
    <w:p w:rsidR="21AC49D5" w:rsidP="21AC49D5" w14:paraId="0C913E6A" w14:textId="174BDEF1">
      <w:pPr>
        <w:rPr>
          <w:rFonts w:ascii="Arial" w:eastAsia="Arial" w:hAnsi="Arial" w:cs="Arial"/>
          <w:color w:val="FF0000"/>
          <w:szCs w:val="21"/>
        </w:rPr>
      </w:pPr>
    </w:p>
    <w:p w:rsidR="6EB6899E" w:rsidP="21AC49D5" w14:paraId="7596290F" w14:textId="3C966798">
      <w:pPr>
        <w:rPr>
          <w:rFonts w:ascii="Arial" w:eastAsia="Arial" w:hAnsi="Arial" w:cs="Arial"/>
          <w:szCs w:val="21"/>
        </w:rPr>
      </w:pPr>
      <w:r w:rsidRPr="21AC49D5">
        <w:rPr>
          <w:rFonts w:ascii="Arial" w:eastAsia="Arial" w:hAnsi="Arial" w:cs="Arial"/>
          <w:szCs w:val="21"/>
        </w:rPr>
        <w:t>Garderobene skal være inndelt i herre- og damegarderobe med tilhørende fasiliteter (dusj og toaletter). Det er 160 ansatte som skal ha garderobeskap. Det er behov for to toaletter og to dusjer per garderobe. Det skal også etableres en skrivestue med kontorplasser for fire ansatte</w:t>
      </w:r>
    </w:p>
    <w:p w:rsidR="21AC49D5" w:rsidP="21AC49D5" w14:paraId="2B3F1ED8" w14:textId="3E862CBD">
      <w:pPr>
        <w:rPr>
          <w:rFonts w:ascii="Arial" w:eastAsia="Arial" w:hAnsi="Arial" w:cs="Arial"/>
          <w:szCs w:val="21"/>
        </w:rPr>
      </w:pPr>
    </w:p>
    <w:p w:rsidR="6EB6899E" w:rsidP="3AEFB3C6" w14:paraId="2B7BA08E" w14:textId="21CA3D72">
      <w:pPr>
        <w:rPr>
          <w:rFonts w:ascii="Arial" w:eastAsia="Arial" w:hAnsi="Arial" w:cs="Arial"/>
          <w:color w:val="FF0000"/>
        </w:rPr>
      </w:pPr>
      <w:r w:rsidRPr="3A0ABEFE">
        <w:rPr>
          <w:rFonts w:ascii="Arial" w:eastAsia="Arial" w:hAnsi="Arial" w:cs="Arial"/>
        </w:rPr>
        <w:t xml:space="preserve">For krav til modulbygg/brakkerigg henvises det til </w:t>
      </w:r>
      <w:r w:rsidRPr="3A0ABEFE" w:rsidR="394F6C4A">
        <w:rPr>
          <w:rFonts w:ascii="Arial" w:eastAsia="Arial" w:hAnsi="Arial" w:cs="Arial"/>
        </w:rPr>
        <w:t>Funksjonsbeskrivelsen.</w:t>
      </w:r>
      <w:r w:rsidRPr="3A0ABEFE">
        <w:rPr>
          <w:rFonts w:ascii="Arial" w:eastAsia="Arial" w:hAnsi="Arial" w:cs="Arial"/>
        </w:rPr>
        <w:t xml:space="preserve">  </w:t>
      </w:r>
    </w:p>
    <w:p w:rsidR="00E66F57" w:rsidRPr="00D63F9D" w:rsidP="3AEFB3C6" w14:paraId="359AA30F" w14:textId="2F549BDC">
      <w:pPr>
        <w:jc w:val="both"/>
        <w:rPr>
          <w:i/>
          <w:iCs/>
          <w:color w:val="FF0000"/>
        </w:rPr>
      </w:pPr>
    </w:p>
    <w:p w:rsidR="00E66F57" w:rsidRPr="00200D67" w:rsidP="3AEFB3C6" w14:paraId="086E56D0" w14:textId="100BEC6F">
      <w:pPr>
        <w:pStyle w:val="Heading2"/>
        <w:ind w:left="576" w:hanging="576"/>
        <w:rPr>
          <w:color w:val="auto"/>
        </w:rPr>
      </w:pPr>
      <w:bookmarkStart w:id="27" w:name="_Toc229554676"/>
      <w:r w:rsidRPr="3AEFB3C6">
        <w:rPr>
          <w:color w:val="auto"/>
        </w:rPr>
        <w:t xml:space="preserve">2.2 </w:t>
      </w:r>
      <w:r w:rsidRPr="3AEFB3C6" w:rsidR="004C7D88">
        <w:rPr>
          <w:color w:val="auto"/>
        </w:rPr>
        <w:t>Fremdrift</w:t>
      </w:r>
      <w:bookmarkEnd w:id="27"/>
    </w:p>
    <w:p w:rsidR="004C7D88" w:rsidRPr="004C7D88" w:rsidP="3A0ABEFE" w14:paraId="10102691" w14:textId="3AF607E1">
      <w:r>
        <w:t>Etter avtaleinngåelse skal leverandøren - i samråd med Statsbygg - sette opp en detaljert fremdriftsplan, som vil være bindende og dagmulktsbelagt slik det fremgår nedenfor. </w:t>
      </w:r>
    </w:p>
    <w:p w:rsidR="004C7D88" w:rsidRPr="004C7D88" w:rsidP="004C7D88" w14:paraId="56A43C9A" w14:textId="77777777">
      <w:pPr>
        <w:rPr>
          <w:color w:val="FF0000"/>
        </w:rPr>
      </w:pPr>
      <w:r w:rsidRPr="004C7D88">
        <w:rPr>
          <w:color w:val="FF0000"/>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57"/>
        <w:gridCol w:w="2334"/>
        <w:gridCol w:w="4071"/>
      </w:tblGrid>
      <w:tr w14:paraId="58C5079F" w14:textId="77777777" w:rsidTr="3A0ABEFE">
        <w:tblPrEx>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3180" w:type="dxa"/>
            <w:tcBorders>
              <w:top w:val="single" w:sz="6" w:space="0" w:color="auto"/>
              <w:left w:val="single" w:sz="6" w:space="0" w:color="auto"/>
              <w:bottom w:val="single" w:sz="6" w:space="0" w:color="auto"/>
              <w:right w:val="single" w:sz="6" w:space="0" w:color="auto"/>
            </w:tcBorders>
            <w:shd w:val="clear" w:color="auto" w:fill="FFFFFF" w:themeFill="background2"/>
            <w:hideMark/>
          </w:tcPr>
          <w:p w:rsidR="004C7D88" w:rsidRPr="004C7D88" w:rsidP="3A0ABEFE" w14:paraId="75B5B510" w14:textId="77777777">
            <w:r w:rsidRPr="3A0ABEFE">
              <w:t>Fase </w:t>
            </w:r>
          </w:p>
        </w:tc>
        <w:tc>
          <w:tcPr>
            <w:tcW w:w="2340" w:type="dxa"/>
            <w:tcBorders>
              <w:top w:val="single" w:sz="6" w:space="0" w:color="auto"/>
              <w:left w:val="single" w:sz="6" w:space="0" w:color="auto"/>
              <w:bottom w:val="single" w:sz="6" w:space="0" w:color="auto"/>
              <w:right w:val="single" w:sz="6" w:space="0" w:color="auto"/>
            </w:tcBorders>
            <w:shd w:val="clear" w:color="auto" w:fill="FFFFFF" w:themeFill="background2"/>
            <w:hideMark/>
          </w:tcPr>
          <w:p w:rsidR="004C7D88" w:rsidRPr="004C7D88" w:rsidP="3A0ABEFE" w14:paraId="56F00DD6" w14:textId="77777777">
            <w:r w:rsidRPr="3A0ABEFE">
              <w:t>Dato </w:t>
            </w:r>
          </w:p>
        </w:tc>
        <w:tc>
          <w:tcPr>
            <w:tcW w:w="4110" w:type="dxa"/>
            <w:tcBorders>
              <w:top w:val="single" w:sz="6" w:space="0" w:color="auto"/>
              <w:left w:val="single" w:sz="6" w:space="0" w:color="auto"/>
              <w:bottom w:val="single" w:sz="6" w:space="0" w:color="auto"/>
              <w:right w:val="single" w:sz="6" w:space="0" w:color="auto"/>
            </w:tcBorders>
            <w:shd w:val="clear" w:color="auto" w:fill="FFFFFF" w:themeFill="background2"/>
            <w:hideMark/>
          </w:tcPr>
          <w:p w:rsidR="004C7D88" w:rsidRPr="004C7D88" w:rsidP="3A0ABEFE" w14:paraId="524FC1A7" w14:textId="77777777">
            <w:r w:rsidRPr="3A0ABEFE">
              <w:t>Dagmulkt </w:t>
            </w:r>
          </w:p>
        </w:tc>
      </w:tr>
      <w:tr w14:paraId="7B3826A4" w14:textId="77777777" w:rsidTr="3A0ABEFE">
        <w:tblPrEx>
          <w:tblW w:w="0" w:type="dxa"/>
          <w:tblInd w:w="60" w:type="dxa"/>
          <w:tblCellMar>
            <w:left w:w="0" w:type="dxa"/>
            <w:right w:w="0" w:type="dxa"/>
          </w:tblCellMar>
          <w:tblLook w:val="04A0"/>
        </w:tblPrEx>
        <w:trPr>
          <w:trHeight w:val="300"/>
        </w:trPr>
        <w:tc>
          <w:tcPr>
            <w:tcW w:w="3180" w:type="dxa"/>
            <w:tcBorders>
              <w:top w:val="single" w:sz="6" w:space="0" w:color="auto"/>
              <w:left w:val="single" w:sz="6" w:space="0" w:color="auto"/>
              <w:bottom w:val="single" w:sz="6" w:space="0" w:color="auto"/>
              <w:right w:val="single" w:sz="6" w:space="0" w:color="auto"/>
            </w:tcBorders>
            <w:hideMark/>
          </w:tcPr>
          <w:p w:rsidR="004C7D88" w:rsidRPr="004C7D88" w:rsidP="3A0ABEFE" w14:paraId="19C24471" w14:textId="77777777">
            <w:r w:rsidRPr="3A0ABEFE">
              <w:t>Utarbeidelse fremdriftsplan </w:t>
            </w:r>
          </w:p>
        </w:tc>
        <w:tc>
          <w:tcPr>
            <w:tcW w:w="2340" w:type="dxa"/>
            <w:tcBorders>
              <w:top w:val="single" w:sz="6" w:space="0" w:color="auto"/>
              <w:left w:val="single" w:sz="6" w:space="0" w:color="auto"/>
              <w:bottom w:val="single" w:sz="6" w:space="0" w:color="auto"/>
              <w:right w:val="single" w:sz="6" w:space="0" w:color="auto"/>
            </w:tcBorders>
            <w:hideMark/>
          </w:tcPr>
          <w:p w:rsidR="004C7D88" w:rsidRPr="004C7D88" w:rsidP="3A0ABEFE" w14:paraId="4CC8692F" w14:textId="4A8B2CC0">
            <w:r w:rsidRPr="3A0ABEFE">
              <w:t>1 uke etter kontraktsinngåelse </w:t>
            </w:r>
          </w:p>
        </w:tc>
        <w:tc>
          <w:tcPr>
            <w:tcW w:w="4110" w:type="dxa"/>
            <w:tcBorders>
              <w:top w:val="single" w:sz="6" w:space="0" w:color="auto"/>
              <w:left w:val="single" w:sz="6" w:space="0" w:color="auto"/>
              <w:bottom w:val="single" w:sz="6" w:space="0" w:color="auto"/>
              <w:right w:val="single" w:sz="6" w:space="0" w:color="auto"/>
            </w:tcBorders>
            <w:hideMark/>
          </w:tcPr>
          <w:p w:rsidR="004C7D88" w:rsidRPr="004C7D88" w:rsidP="3A0ABEFE" w14:paraId="3F780A83" w14:textId="77777777">
            <w:r w:rsidRPr="3A0ABEFE">
              <w:rPr>
                <w:i/>
                <w:iCs/>
              </w:rPr>
              <w:t>JA</w:t>
            </w:r>
            <w:r w:rsidRPr="3A0ABEFE">
              <w:t> </w:t>
            </w:r>
          </w:p>
        </w:tc>
      </w:tr>
      <w:tr w14:paraId="021F3FE5" w14:textId="77777777" w:rsidTr="3A0ABEFE">
        <w:tblPrEx>
          <w:tblW w:w="0" w:type="dxa"/>
          <w:tblInd w:w="60" w:type="dxa"/>
          <w:tblCellMar>
            <w:left w:w="0" w:type="dxa"/>
            <w:right w:w="0" w:type="dxa"/>
          </w:tblCellMar>
          <w:tblLook w:val="04A0"/>
        </w:tblPrEx>
        <w:trPr>
          <w:trHeight w:val="300"/>
        </w:trPr>
        <w:tc>
          <w:tcPr>
            <w:tcW w:w="3180" w:type="dxa"/>
            <w:tcBorders>
              <w:top w:val="single" w:sz="6" w:space="0" w:color="auto"/>
              <w:left w:val="single" w:sz="6" w:space="0" w:color="auto"/>
              <w:bottom w:val="single" w:sz="6" w:space="0" w:color="auto"/>
              <w:right w:val="single" w:sz="6" w:space="0" w:color="auto"/>
            </w:tcBorders>
            <w:hideMark/>
          </w:tcPr>
          <w:p w:rsidR="004C7D88" w:rsidRPr="004C7D88" w:rsidP="3A0ABEFE" w14:paraId="611E7189" w14:textId="77777777">
            <w:r w:rsidRPr="3A0ABEFE">
              <w:t>Overtakelse </w:t>
            </w:r>
          </w:p>
        </w:tc>
        <w:tc>
          <w:tcPr>
            <w:tcW w:w="2340" w:type="dxa"/>
            <w:tcBorders>
              <w:top w:val="single" w:sz="6" w:space="0" w:color="auto"/>
              <w:left w:val="single" w:sz="6" w:space="0" w:color="auto"/>
              <w:bottom w:val="single" w:sz="6" w:space="0" w:color="auto"/>
              <w:right w:val="single" w:sz="6" w:space="0" w:color="auto"/>
            </w:tcBorders>
            <w:hideMark/>
          </w:tcPr>
          <w:p w:rsidR="004C7D88" w:rsidRPr="004C7D88" w:rsidP="3A0ABEFE" w14:paraId="67F6725A" w14:textId="77777777">
            <w:r w:rsidRPr="3A0ABEFE">
              <w:t>Oppgis i tilbudet  </w:t>
            </w:r>
          </w:p>
        </w:tc>
        <w:tc>
          <w:tcPr>
            <w:tcW w:w="4110" w:type="dxa"/>
            <w:tcBorders>
              <w:top w:val="single" w:sz="6" w:space="0" w:color="auto"/>
              <w:left w:val="single" w:sz="6" w:space="0" w:color="auto"/>
              <w:bottom w:val="single" w:sz="6" w:space="0" w:color="auto"/>
              <w:right w:val="single" w:sz="6" w:space="0" w:color="auto"/>
            </w:tcBorders>
            <w:hideMark/>
          </w:tcPr>
          <w:p w:rsidR="004C7D88" w:rsidRPr="004C7D88" w:rsidP="3A0ABEFE" w14:paraId="748DE1E0" w14:textId="77777777">
            <w:r w:rsidRPr="3A0ABEFE">
              <w:t>JA </w:t>
            </w:r>
          </w:p>
        </w:tc>
      </w:tr>
    </w:tbl>
    <w:p w:rsidR="004C7D88" w:rsidRPr="00200D67" w:rsidP="00E66F57" w14:paraId="11ED713F" w14:textId="77777777">
      <w:pPr>
        <w:rPr>
          <w:color w:val="FF0000"/>
        </w:rPr>
      </w:pPr>
    </w:p>
    <w:p w:rsidR="004C7D88" w:rsidRPr="00200D67" w:rsidP="3AEFB3C6" w14:paraId="539A422D" w14:textId="1E41AF8E">
      <w:pPr>
        <w:pStyle w:val="Heading2"/>
        <w:numPr>
          <w:ilvl w:val="1"/>
          <w:numId w:val="24"/>
        </w:numPr>
        <w:rPr>
          <w:color w:val="auto"/>
        </w:rPr>
      </w:pPr>
      <w:bookmarkStart w:id="28" w:name="_Toc229554677"/>
      <w:r w:rsidRPr="3AEFB3C6">
        <w:rPr>
          <w:color w:val="auto"/>
        </w:rPr>
        <w:t>Ytre miljø</w:t>
      </w:r>
      <w:bookmarkEnd w:id="28"/>
    </w:p>
    <w:p w:rsidR="004C7D88" w:rsidRPr="00200D67" w:rsidP="3AEFB3C6" w14:paraId="01546C2A" w14:textId="77777777"/>
    <w:p w:rsidR="004C7D88" w:rsidRPr="004C7D88" w:rsidP="3AEFB3C6" w14:paraId="11B2CF95" w14:textId="6F0A7197">
      <w:r w:rsidRPr="3AEFB3C6">
        <w:t>Klima og miljø hensyntas i henhold til FOA §7-9 del 2 og vektes 30%.</w:t>
      </w:r>
    </w:p>
    <w:p w:rsidR="004C7D88" w:rsidRPr="004C7D88" w:rsidP="3AEFB3C6" w14:paraId="0C548D43" w14:textId="7B2A0601">
      <w:r w:rsidRPr="3AEFB3C6">
        <w:t>  </w:t>
      </w:r>
    </w:p>
    <w:p w:rsidR="004C7D88" w:rsidRPr="004C7D88" w:rsidP="3AEFB3C6" w14:paraId="22BC0055" w14:textId="10AD5B7E">
      <w:r w:rsidRPr="3AEFB3C6">
        <w:t>Tilbudet vurderes etter i hvilken </w:t>
      </w:r>
      <w:r w:rsidRPr="3AEFB3C6" w:rsidR="4150ED80">
        <w:t>grad</w:t>
      </w:r>
      <w:r w:rsidRPr="3AEFB3C6">
        <w:t> tilbudt løsning reduserer klima- og miljøbelastning innen følgende områder: </w:t>
      </w:r>
    </w:p>
    <w:p w:rsidR="004C7D88" w:rsidRPr="004C7D88" w:rsidP="3AEFB3C6" w14:paraId="2165912D" w14:textId="77777777">
      <w:pPr>
        <w:numPr>
          <w:ilvl w:val="0"/>
          <w:numId w:val="25"/>
        </w:numPr>
      </w:pPr>
      <w:r w:rsidRPr="3AEFB3C6">
        <w:t>Energieffektiv drift </w:t>
      </w:r>
    </w:p>
    <w:p w:rsidR="004C7D88" w:rsidRPr="004C7D88" w:rsidP="3AEFB3C6" w14:paraId="507F2C16" w14:textId="77777777">
      <w:pPr>
        <w:numPr>
          <w:ilvl w:val="0"/>
          <w:numId w:val="26"/>
        </w:numPr>
      </w:pPr>
      <w:r w:rsidRPr="3AEFB3C6">
        <w:t>Transport av tilbudt løsning </w:t>
      </w:r>
    </w:p>
    <w:p w:rsidR="004C7D88" w:rsidRPr="004C7D88" w:rsidP="3AEFB3C6" w14:paraId="39CB1F6F" w14:textId="77777777">
      <w:pPr>
        <w:numPr>
          <w:ilvl w:val="0"/>
          <w:numId w:val="27"/>
        </w:numPr>
      </w:pPr>
      <w:r w:rsidRPr="3AEFB3C6">
        <w:t>Bruk av materialer uten helse- og miljøfarlige stoffer.</w:t>
      </w:r>
    </w:p>
    <w:p w:rsidR="0B566FE6" w:rsidP="3A0ABEFE" w14:paraId="6EBCF21F" w14:textId="413FF9DC"/>
    <w:p w:rsidR="004C7D88" w:rsidRPr="00200D67" w:rsidP="3AEFB3C6" w14:paraId="7A890B45" w14:textId="3D321239">
      <w:r w:rsidRPr="3AEFB3C6">
        <w:t>Vurderingsskjema for klima og miljø er vedlagt konkurransegrunnlaget.</w:t>
      </w:r>
    </w:p>
    <w:p w:rsidR="004C7D88" w:rsidRPr="00200D67" w:rsidP="3AEFB3C6" w14:paraId="711C5784" w14:textId="1BBC6237">
      <w:r w:rsidRPr="3AEFB3C6">
        <w:t xml:space="preserve"> </w:t>
      </w:r>
    </w:p>
    <w:p w:rsidR="00D851F5" w:rsidRPr="00200D67" w:rsidP="3AEFB3C6" w14:paraId="35FD8732" w14:textId="2E1E3307">
      <w:pPr>
        <w:pStyle w:val="Heading2"/>
        <w:numPr>
          <w:ilvl w:val="1"/>
          <w:numId w:val="24"/>
        </w:numPr>
        <w:rPr>
          <w:color w:val="auto"/>
        </w:rPr>
      </w:pPr>
      <w:bookmarkStart w:id="29" w:name="_Toc229554678"/>
      <w:bookmarkStart w:id="30" w:name="_Toc370296327"/>
      <w:bookmarkStart w:id="31" w:name="_Toc500940174"/>
      <w:r w:rsidRPr="3AEFB3C6">
        <w:rPr>
          <w:color w:val="auto"/>
        </w:rPr>
        <w:t>Annen informasjon</w:t>
      </w:r>
      <w:bookmarkEnd w:id="29"/>
    </w:p>
    <w:p w:rsidR="00D851F5" w:rsidRPr="00200D67" w:rsidP="3AEFB3C6" w14:paraId="0165814E" w14:textId="77777777"/>
    <w:p w:rsidR="00D851F5" w:rsidRPr="00D851F5" w:rsidP="3AEFB3C6" w14:paraId="0939E804" w14:textId="77777777">
      <w:pPr>
        <w:numPr>
          <w:ilvl w:val="0"/>
          <w:numId w:val="28"/>
        </w:numPr>
      </w:pPr>
      <w:r w:rsidRPr="3AEFB3C6">
        <w:t>Adkomst/trafikk/parkering: Brakkeriggen skal settes opp innenfor fengselets murer. Lysåpninger på portene er: </w:t>
      </w:r>
    </w:p>
    <w:p w:rsidR="00D851F5" w:rsidRPr="00D851F5" w:rsidP="3AEFB3C6" w14:paraId="0D869FF2" w14:textId="77777777">
      <w:pPr>
        <w:numPr>
          <w:ilvl w:val="0"/>
          <w:numId w:val="29"/>
        </w:numPr>
      </w:pPr>
      <w:r w:rsidRPr="3AEFB3C6">
        <w:t>Hovedport – bredde 3,9 meter / høyde 4,02 meter </w:t>
      </w:r>
    </w:p>
    <w:p w:rsidR="00D851F5" w:rsidRPr="00D851F5" w:rsidP="3AEFB3C6" w14:paraId="00B2CD20" w14:textId="77777777">
      <w:pPr>
        <w:numPr>
          <w:ilvl w:val="0"/>
          <w:numId w:val="30"/>
        </w:numPr>
      </w:pPr>
      <w:r w:rsidRPr="3AEFB3C6">
        <w:t>Indre port – bredde 5,9 meter / høyde 4,55 meter </w:t>
      </w:r>
    </w:p>
    <w:p w:rsidR="00D851F5" w:rsidRPr="00D851F5" w:rsidP="3AEFB3C6" w14:paraId="6673FFAB" w14:textId="77777777">
      <w:pPr>
        <w:numPr>
          <w:ilvl w:val="0"/>
          <w:numId w:val="31"/>
        </w:numPr>
      </w:pPr>
      <w:r w:rsidRPr="3AEFB3C6">
        <w:t>Verkstedsport 4,75 meter / høyde 4,25 meter </w:t>
      </w:r>
    </w:p>
    <w:p w:rsidR="00D851F5" w:rsidRPr="00D851F5" w:rsidP="3AEFB3C6" w14:paraId="0B24220F" w14:textId="3B0C25E5">
      <w:pPr>
        <w:numPr>
          <w:ilvl w:val="0"/>
          <w:numId w:val="32"/>
        </w:numPr>
      </w:pPr>
      <w:r>
        <w:t>Ettersom arbeidet vil foregå innenfor fengselets murer vil det være krav at alle som skal jobbe med opp- og </w:t>
      </w:r>
      <w:r>
        <w:t>nedrigg</w:t>
      </w:r>
      <w:r>
        <w:t> av brakkene innenfor murene har politiattester og taushetserklæringer i orden innen oppstart av opprigging av brakkeriggen.  </w:t>
      </w:r>
      <w:r w:rsidR="4FE23B24">
        <w:t>Taushetserklæring er vedlagt.</w:t>
      </w:r>
    </w:p>
    <w:p w:rsidR="00D851F5" w:rsidRPr="00D851F5" w:rsidP="3AEFB3C6" w14:paraId="043B5DB6" w14:textId="3CF7AA3B">
      <w:pPr>
        <w:numPr>
          <w:ilvl w:val="0"/>
          <w:numId w:val="33"/>
        </w:numPr>
      </w:pPr>
      <w:r w:rsidRPr="3AEFB3C6">
        <w:t xml:space="preserve">Transport av moduler inn på fengselsområdet må koordineres med </w:t>
      </w:r>
      <w:r w:rsidRPr="3AEFB3C6" w:rsidR="1F57FCA2">
        <w:t>K</w:t>
      </w:r>
      <w:r w:rsidRPr="3AEFB3C6">
        <w:t>riminalomsorgen.  </w:t>
      </w:r>
    </w:p>
    <w:p w:rsidR="00D851F5" w:rsidRPr="00D851F5" w:rsidP="3AEFB3C6" w14:paraId="7486D4CC" w14:textId="090852C2">
      <w:pPr>
        <w:numPr>
          <w:ilvl w:val="0"/>
          <w:numId w:val="34"/>
        </w:numPr>
      </w:pPr>
      <w:r w:rsidRPr="3A0ABEFE">
        <w:rPr>
          <w:i/>
          <w:iCs/>
        </w:rPr>
        <w:t>Forbehold </w:t>
      </w:r>
      <w:r w:rsidRPr="3A0ABEFE">
        <w:rPr>
          <w:i/>
          <w:iCs/>
        </w:rPr>
        <w:t>vedrørende</w:t>
      </w:r>
      <w:r w:rsidRPr="3A0ABEFE">
        <w:rPr>
          <w:i/>
          <w:iCs/>
        </w:rPr>
        <w:t> finansiering</w:t>
      </w:r>
      <w:r w:rsidRPr="3A0ABEFE" w:rsidR="24A6F459">
        <w:rPr>
          <w:i/>
          <w:iCs/>
        </w:rPr>
        <w:t>. Statsbygg tar forbehold om finansiering fra oppdragsgiver for å gjennomføre prosjektet.</w:t>
      </w:r>
      <w:r w:rsidRPr="3A0ABEFE">
        <w:rPr>
          <w:i/>
          <w:iCs/>
        </w:rPr>
        <w:t xml:space="preserve"> </w:t>
      </w:r>
    </w:p>
    <w:p w:rsidR="00D851F5" w:rsidRPr="00D851F5" w:rsidP="3AEFB3C6" w14:paraId="4858D5E8" w14:textId="30D50D8F">
      <w:pPr>
        <w:ind w:left="720"/>
        <w:rPr>
          <w:color w:val="FF0000"/>
        </w:rPr>
      </w:pPr>
    </w:p>
    <w:p w:rsidR="00E66F57" w:rsidRPr="00925F00" w:rsidP="00E66F57" w14:paraId="7D0E6BC7" w14:textId="6502C2F1">
      <w:pPr>
        <w:pStyle w:val="Heading1"/>
        <w:numPr>
          <w:ilvl w:val="0"/>
          <w:numId w:val="22"/>
        </w:numPr>
      </w:pPr>
      <w:bookmarkStart w:id="32" w:name="_Toc229554679"/>
      <w:r w:rsidRPr="00925F00">
        <w:t>Alminnelige regler for gjennomføringen av konkurransen</w:t>
      </w:r>
      <w:bookmarkEnd w:id="30"/>
      <w:bookmarkEnd w:id="31"/>
      <w:bookmarkEnd w:id="32"/>
    </w:p>
    <w:p w:rsidR="00E66F57" w:rsidP="0B566FE6" w14:paraId="2D49A4E9" w14:textId="77777777">
      <w:pPr>
        <w:pStyle w:val="Heading2"/>
        <w:ind w:left="426" w:hanging="426"/>
      </w:pPr>
      <w:bookmarkStart w:id="33" w:name="_Toc370296328"/>
      <w:bookmarkStart w:id="34" w:name="_Toc500940175"/>
      <w:bookmarkStart w:id="35" w:name="_Toc229554680"/>
      <w:r>
        <w:t>3.1 Lov om offentlige anskaffelser</w:t>
      </w:r>
      <w:bookmarkEnd w:id="33"/>
      <w:bookmarkEnd w:id="34"/>
      <w:bookmarkEnd w:id="35"/>
      <w:r>
        <w:t xml:space="preserve"> </w:t>
      </w:r>
    </w:p>
    <w:p w:rsidR="00B40AE7" w:rsidRPr="00B40AE7" w:rsidP="00B40AE7" w14:paraId="6EAC8EAE" w14:textId="77777777">
      <w:pPr>
        <w:jc w:val="both"/>
      </w:pPr>
      <w:r>
        <w:t>Anskaffelsen er omfattet av lov om offentlige anskaffelser av 17. juni 2016 nr. 73 og forskrift om offentlige anskaffelser av 12. august 2016 </w:t>
      </w:r>
      <w:r>
        <w:t>nr</w:t>
      </w:r>
      <w:r>
        <w:t> 974 (anskaffelsesforskriften). For denne anskaffelsen gjelder ovennevnte, samt reglene i dette konkurransegrunnlaget. </w:t>
      </w:r>
    </w:p>
    <w:p w:rsidR="00B40AE7" w:rsidRPr="00B40AE7" w:rsidP="00B40AE7" w14:paraId="6CEA99E7" w14:textId="77777777">
      <w:pPr>
        <w:jc w:val="both"/>
      </w:pPr>
      <w:r>
        <w:t> </w:t>
      </w:r>
    </w:p>
    <w:p w:rsidR="00B40AE7" w:rsidRPr="00B40AE7" w:rsidP="00B40AE7" w14:paraId="7F1F13F2" w14:textId="77777777">
      <w:pPr>
        <w:jc w:val="both"/>
      </w:pPr>
      <w:r>
        <w:t>Denne anskaffelsen følger </w:t>
      </w:r>
      <w:r>
        <w:t>prosedyren ”åpen</w:t>
      </w:r>
      <w:r>
        <w:t> anbudskonkurranse”.  </w:t>
      </w:r>
    </w:p>
    <w:p w:rsidR="00E66F57" w:rsidP="00E66F57" w14:paraId="7D483C9B" w14:textId="77777777">
      <w:pPr>
        <w:jc w:val="both"/>
      </w:pPr>
    </w:p>
    <w:p w:rsidR="00E66F57" w:rsidP="3AEFB3C6" w14:paraId="56560F35" w14:textId="16027DB4"/>
    <w:p w:rsidR="00E66F57" w:rsidRPr="00200D67" w:rsidP="3AEFB3C6" w14:paraId="3E925792" w14:textId="22D85238">
      <w:pPr>
        <w:pStyle w:val="Heading2"/>
        <w:ind w:left="426" w:hanging="426"/>
        <w:rPr>
          <w:color w:val="auto"/>
        </w:rPr>
      </w:pPr>
      <w:bookmarkStart w:id="36" w:name="_Toc78962703"/>
      <w:bookmarkStart w:id="37" w:name="_Toc370296329"/>
      <w:bookmarkStart w:id="38" w:name="_Toc500940176"/>
      <w:bookmarkStart w:id="39" w:name="_Toc229554681"/>
      <w:r w:rsidRPr="3AEFB3C6">
        <w:rPr>
          <w:color w:val="auto"/>
        </w:rPr>
        <w:t xml:space="preserve">3.2 </w:t>
      </w:r>
      <w:bookmarkEnd w:id="36"/>
      <w:bookmarkEnd w:id="37"/>
      <w:bookmarkEnd w:id="38"/>
      <w:r w:rsidRPr="3AEFB3C6" w:rsidR="00B40AE7">
        <w:rPr>
          <w:color w:val="auto"/>
        </w:rPr>
        <w:t>Prinsipper for anbudskonkurransen</w:t>
      </w:r>
      <w:bookmarkEnd w:id="39"/>
    </w:p>
    <w:p w:rsidR="00E66F57" w:rsidRPr="00200D67" w:rsidP="3AEFB3C6" w14:paraId="0F36446C" w14:textId="77777777">
      <w:pPr>
        <w:jc w:val="both"/>
      </w:pPr>
    </w:p>
    <w:p w:rsidR="00724EFC" w:rsidRPr="00724EFC" w:rsidP="3AEFB3C6" w14:paraId="1020A6BD" w14:textId="77777777">
      <w:pPr>
        <w:jc w:val="both"/>
      </w:pPr>
      <w:r w:rsidRPr="3AEFB3C6">
        <w:t>Konkurransen skal gjennomføres på en saklig og forsvarlig måte som gir lik behandling av tilbyderne. Tilbyderne har ikke rett til gjennom avtale, samordnet praksis eller på annen måte, å søke å påvirke konkurransens utfall. </w:t>
      </w:r>
    </w:p>
    <w:p w:rsidR="00724EFC" w:rsidRPr="00724EFC" w:rsidP="3AEFB3C6" w14:paraId="4FA966CB" w14:textId="77777777">
      <w:pPr>
        <w:jc w:val="both"/>
      </w:pPr>
      <w:r w:rsidRPr="3AEFB3C6">
        <w:t> </w:t>
      </w:r>
    </w:p>
    <w:p w:rsidR="00724EFC" w:rsidRPr="00724EFC" w:rsidP="3AEFB3C6" w14:paraId="30D95430" w14:textId="77777777">
      <w:pPr>
        <w:jc w:val="both"/>
      </w:pPr>
      <w:r w:rsidRPr="3AEFB3C6">
        <w:t>Det er ikke adgang til å endre tilbudene, og det er heller ikke adgang til å forhandle. </w:t>
      </w:r>
    </w:p>
    <w:p w:rsidR="00D851F5" w:rsidP="3AEFB3C6" w14:paraId="249DF30F" w14:textId="28F28C4C"/>
    <w:p w:rsidR="00D851F5" w:rsidRPr="00200D67" w:rsidP="3AEFB3C6" w14:paraId="532E312A" w14:textId="2EFD5937">
      <w:pPr>
        <w:pStyle w:val="Heading2"/>
        <w:rPr>
          <w:color w:val="auto"/>
        </w:rPr>
      </w:pPr>
      <w:bookmarkStart w:id="40" w:name="_Toc229554682"/>
      <w:r w:rsidRPr="3AEFB3C6">
        <w:rPr>
          <w:color w:val="auto"/>
        </w:rPr>
        <w:t>3.3 Offentlighet</w:t>
      </w:r>
      <w:bookmarkEnd w:id="40"/>
    </w:p>
    <w:p w:rsidR="00D851F5" w:rsidRPr="00200D67" w:rsidP="3AEFB3C6" w14:paraId="699D68EF" w14:textId="77777777"/>
    <w:p w:rsidR="00D851F5" w:rsidRPr="00200D67" w:rsidP="3AEFB3C6" w14:paraId="72123709" w14:textId="74D64BB0">
      <w:r w:rsidRPr="3AEFB3C6">
        <w:t xml:space="preserve">Anskaffelsesprotokollens opplysninger om deltakere er offentlige. </w:t>
      </w:r>
    </w:p>
    <w:p w:rsidR="00D851F5" w:rsidRPr="00200D67" w:rsidP="3AEFB3C6" w14:paraId="37935600" w14:textId="77777777"/>
    <w:p w:rsidR="00D851F5" w:rsidP="3AEFB3C6" w14:paraId="7EF5930A" w14:textId="2241E7E7">
      <w:r w:rsidRPr="3AEFB3C6">
        <w:t xml:space="preserve">Tilbudsåpningen er ikke offentlig. </w:t>
      </w:r>
    </w:p>
    <w:p w:rsidR="00200D67" w:rsidRPr="00200D67" w:rsidP="3AEFB3C6" w14:paraId="234A2E04" w14:textId="77777777"/>
    <w:p w:rsidR="00C04020" w:rsidP="3AEFB3C6" w14:paraId="34D712DD" w14:textId="746F840C">
      <w:pPr>
        <w:pStyle w:val="Heading2"/>
        <w:rPr>
          <w:color w:val="auto"/>
        </w:rPr>
      </w:pPr>
      <w:bookmarkStart w:id="41" w:name="_Toc229554683"/>
      <w:r w:rsidRPr="3AEFB3C6">
        <w:rPr>
          <w:color w:val="auto"/>
        </w:rPr>
        <w:t>3.4 Bruk av rådgivere ved utarbeidelse av spesifikasjoner</w:t>
      </w:r>
      <w:bookmarkEnd w:id="41"/>
    </w:p>
    <w:p w:rsidR="0003032D" w:rsidP="003D7B2F" w14:paraId="53FDB3E1" w14:textId="77777777"/>
    <w:p w:rsidR="003D7B2F" w:rsidP="003D7B2F" w14:paraId="1AEB00AF" w14:textId="10C440FC">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 </w:t>
      </w:r>
    </w:p>
    <w:p w:rsidR="0003032D" w:rsidRPr="00703813" w:rsidP="3AEFB3C6" w14:paraId="38AEC0C9" w14:textId="77777777"/>
    <w:p w:rsidR="00FF5BFE" w:rsidRPr="00200D67" w:rsidP="3AEFB3C6" w14:paraId="08FFADEF" w14:textId="1FD05348">
      <w:pPr>
        <w:pStyle w:val="Heading2"/>
        <w:rPr>
          <w:color w:val="auto"/>
        </w:rPr>
      </w:pPr>
      <w:bookmarkStart w:id="42" w:name="_Toc229554684"/>
      <w:r w:rsidRPr="3AEFB3C6">
        <w:rPr>
          <w:color w:val="auto"/>
        </w:rPr>
        <w:t>3.5 Nasjonale avvisningsgrunner</w:t>
      </w:r>
      <w:bookmarkEnd w:id="42"/>
    </w:p>
    <w:p w:rsidR="00FF5BFE" w:rsidRPr="00200D67" w:rsidP="3AEFB3C6" w14:paraId="270A8A62" w14:textId="77777777"/>
    <w:p w:rsidR="00FF5BFE" w:rsidRPr="00FF5BFE" w:rsidP="3AEFB3C6" w14:paraId="70AE0A30" w14:textId="77777777">
      <w:r w:rsidRPr="3AEFB3C6">
        <w:t>I henhold til ESPD del III: Avvisningsgrunner, seksjon D: «Andre avvisningsgrunner som er fastsatt i den nasjonale lovgivingen i oppdragsgiverens medlemsstat»:  </w:t>
      </w:r>
    </w:p>
    <w:p w:rsidR="00FF5BFE" w:rsidRPr="00FF5BFE" w:rsidP="3AEFB3C6" w14:paraId="5FC9CB8C" w14:textId="77777777">
      <w:r w:rsidRPr="3AEFB3C6">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FF5BFE" w:rsidRPr="00FF5BFE" w:rsidP="3AEFB3C6" w14:paraId="5B929A4A" w14:textId="77777777">
      <w:r w:rsidRPr="3AEFB3C6">
        <w:t>Til orientering er følgende av avvisningsgrunnene i FOA § 24-2 rent nasjonale avvisningsgrunner:  </w:t>
      </w:r>
    </w:p>
    <w:p w:rsidR="00FF5BFE" w:rsidRPr="00200D67" w:rsidP="3AEFB3C6" w14:paraId="22360052" w14:textId="545485C7">
      <w:pPr>
        <w:pStyle w:val="ListParagraph"/>
      </w:pPr>
      <w:r w:rsidRPr="3AEFB3C6">
        <w:t>FOA § 24-2 (2) – I denne bestemmelsen er det angitt at oppdragsgiveren skal avvise en leverandør når han er kjent med at leverandøren er rettskraftig dømt eller har vedtatt et forelegg for de straffbare forholdene som er angitt i bestemmelsen. Kravet til at oppdragsgiver skal avvise leverandører som har vedtatt forelegg for de angitte straffbare forholdene, er et særnorsk krav.  </w:t>
      </w:r>
    </w:p>
    <w:p w:rsidR="00FF5BFE" w:rsidP="3AEFB3C6" w14:paraId="0CB711CC" w14:textId="690EA1F2">
      <w:pPr>
        <w:pStyle w:val="ListParagraph"/>
      </w:pPr>
      <w:r w:rsidRPr="3AEFB3C6">
        <w:t>FOA § 24-2 (3) bokstav i – Avvisningsgrunnen i standardskjemaet for ESPD gjelder kun alvorlige feil i yrkesutøvelsen, mens den norske avvisningsgrunnen også omfatter andre alvorlige feil som kan medføre tvil om leverandørens yrkesmessige integritet. </w:t>
      </w:r>
    </w:p>
    <w:p w:rsidR="00420D93" w:rsidRPr="00420D93" w:rsidP="3AEFB3C6" w14:paraId="489CFA11" w14:textId="77777777"/>
    <w:p w:rsidR="00E07F44" w:rsidP="3AEFB3C6" w14:paraId="00584A25" w14:textId="36C9AAC0">
      <w:pPr>
        <w:pStyle w:val="Subtitle"/>
        <w:jc w:val="left"/>
      </w:pPr>
      <w:r w:rsidRPr="3AEFB3C6">
        <w:t xml:space="preserve">3.6 </w:t>
      </w:r>
      <w:r w:rsidRPr="3AEFB3C6" w:rsidR="00420D93">
        <w:t>Avlysing av konkurransen og totalforkastelse – avviste tilbud</w:t>
      </w:r>
    </w:p>
    <w:p w:rsidR="00BA1658" w:rsidRPr="00D0042E" w:rsidP="3AEFB3C6" w14:paraId="6D30F1FB" w14:textId="77777777">
      <w:pPr>
        <w:pStyle w:val="Subtitle"/>
        <w:jc w:val="left"/>
      </w:pPr>
    </w:p>
    <w:p w:rsidR="00300D62" w:rsidRPr="00300D62" w:rsidP="00300D62" w14:paraId="34170E3F" w14:textId="098C7A03">
      <w:r>
        <w:t>Statsbygg forbeholder seg retten til å avlyse konkurransen dersom det foreligger saklig grunn, for eksempel ved bortfall av planlagt finansiering eller manglende godkjenning fra politisk hold</w:t>
      </w:r>
      <w:r w:rsidRPr="3AEFB3C6">
        <w:rPr>
          <w:i/>
          <w:iCs/>
        </w:rPr>
        <w:t xml:space="preserve">. </w:t>
      </w:r>
    </w:p>
    <w:p w:rsidR="00300D62" w:rsidRPr="00300D62" w:rsidP="00300D62" w14:paraId="738A6452" w14:textId="77777777">
      <w:r>
        <w:t> </w:t>
      </w:r>
    </w:p>
    <w:p w:rsidR="00300D62" w:rsidRPr="00300D62" w:rsidP="00300D62" w14:paraId="1F378B09" w14:textId="77777777">
      <w:r>
        <w:t>Statsbygg kan forkaste alle tilbudene dersom resultatet av konkurransen gir saklig grunn for det. </w:t>
      </w:r>
    </w:p>
    <w:p w:rsidR="00300D62" w:rsidRPr="00300D62" w:rsidP="00300D62" w14:paraId="30DDABD1" w14:textId="77777777">
      <w:r>
        <w:t> </w:t>
      </w:r>
    </w:p>
    <w:p w:rsidR="00300D62" w:rsidRPr="00300D62" w:rsidP="00300D62" w14:paraId="431538B5" w14:textId="77777777">
      <w:r>
        <w:t>Avviste og forkastede tilbud vil ikke bli returnert. </w:t>
      </w:r>
    </w:p>
    <w:p w:rsidR="00FF5BFE" w:rsidRPr="00FF5BFE" w:rsidP="00FF5BFE" w14:paraId="6D7AB84B" w14:textId="77777777"/>
    <w:p w:rsidR="00E66F57" w:rsidP="00E66F57" w14:paraId="2030C11F" w14:textId="77777777">
      <w:pPr>
        <w:pStyle w:val="Heading1"/>
        <w:numPr>
          <w:ilvl w:val="0"/>
          <w:numId w:val="22"/>
        </w:numPr>
      </w:pPr>
      <w:bookmarkStart w:id="43" w:name="_Toc229554685"/>
      <w:r>
        <w:t>Statsbyggs evaluering av tilbudet</w:t>
      </w:r>
      <w:bookmarkEnd w:id="43"/>
    </w:p>
    <w:p w:rsidR="00E66F57" w:rsidP="21AC49D5" w14:paraId="096D9510" w14:textId="274E7FB0">
      <w:pPr>
        <w:pStyle w:val="Heading2"/>
        <w:ind w:left="426" w:hanging="426"/>
      </w:pPr>
      <w:bookmarkStart w:id="44" w:name="_Toc78959287"/>
      <w:bookmarkStart w:id="45" w:name="_Toc370296331"/>
      <w:bookmarkStart w:id="46" w:name="_Toc500940178"/>
      <w:bookmarkStart w:id="47" w:name="_Toc229554686"/>
      <w:r>
        <w:t>4.1 Kvalifi</w:t>
      </w:r>
      <w:r w:rsidR="5411F4C1">
        <w:t>sering - Tildeling</w:t>
      </w:r>
      <w:bookmarkEnd w:id="44"/>
      <w:bookmarkEnd w:id="45"/>
      <w:bookmarkEnd w:id="46"/>
      <w:bookmarkEnd w:id="47"/>
    </w:p>
    <w:p w:rsidR="00E66F57" w:rsidP="00E66F57" w14:paraId="4BFC2F46" w14:textId="77777777"/>
    <w:p w:rsidR="00E66F57" w:rsidP="3AEFB3C6" w14:paraId="52AE250C" w14:textId="302F6EBC">
      <w:pPr>
        <w:rPr>
          <w:b/>
          <w:bCs/>
        </w:rPr>
      </w:pPr>
    </w:p>
    <w:p w:rsidR="00200D67" w:rsidRPr="00200D67" w:rsidP="3AEFB3C6" w14:paraId="5BE6C12A"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normaltextrun"/>
          <w:rFonts w:asciiTheme="minorHAnsi" w:hAnsiTheme="minorHAnsi" w:cstheme="minorBidi"/>
          <w:sz w:val="21"/>
          <w:szCs w:val="21"/>
        </w:rPr>
        <w:t>For å kunne få sitt tilbud evaluert, må leverandøren i </w:t>
      </w:r>
      <w:r w:rsidRPr="3AEFB3C6">
        <w:rPr>
          <w:rStyle w:val="normaltextrun"/>
          <w:rFonts w:asciiTheme="minorHAnsi" w:hAnsiTheme="minorHAnsi" w:cstheme="minorBidi"/>
          <w:sz w:val="21"/>
          <w:szCs w:val="21"/>
        </w:rPr>
        <w:t>Mercellportalen</w:t>
      </w:r>
      <w:r w:rsidRPr="3AEFB3C6">
        <w:rPr>
          <w:rStyle w:val="normaltextrun"/>
          <w:rFonts w:asciiTheme="minorHAnsi" w:hAnsiTheme="minorHAnsi" w:cstheme="minorBidi"/>
          <w:sz w:val="21"/>
          <w:szCs w:val="21"/>
        </w:rPr>
        <w:t>, fylle inn 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r w:rsidRPr="3AEFB3C6">
        <w:rPr>
          <w:rStyle w:val="eop"/>
          <w:rFonts w:asciiTheme="minorHAnsi" w:hAnsiTheme="minorHAnsi" w:cstheme="minorBidi"/>
          <w:sz w:val="21"/>
          <w:szCs w:val="21"/>
        </w:rPr>
        <w:t> </w:t>
      </w:r>
    </w:p>
    <w:p w:rsidR="00200D67" w:rsidRPr="00200D67" w:rsidP="3AEFB3C6" w14:paraId="3E8D416C"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eop"/>
          <w:rFonts w:asciiTheme="minorHAnsi" w:hAnsiTheme="minorHAnsi" w:cstheme="minorBidi"/>
          <w:sz w:val="21"/>
          <w:szCs w:val="21"/>
        </w:rPr>
        <w:t> </w:t>
      </w:r>
    </w:p>
    <w:p w:rsidR="00200D67" w:rsidRPr="00200D67" w:rsidP="3AEFB3C6" w14:paraId="4C13ABEB"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normaltextrun"/>
          <w:rFonts w:asciiTheme="minorHAnsi" w:hAnsiTheme="minorHAnsi" w:cstheme="minorBidi"/>
          <w:sz w:val="21"/>
          <w:szCs w:val="21"/>
        </w:rPr>
        <w:t>Tilbudene vil bli evaluert i forhold til de oppførte tildelingskriteriene. Evaluering vil ta utgangspunkt i den innleverte dokumentasjon. Det er derfor viktig at tilbudene inneholder all etterspurt dokumentasjon.</w:t>
      </w:r>
      <w:r w:rsidRPr="3AEFB3C6">
        <w:rPr>
          <w:rStyle w:val="normaltextrun"/>
          <w:rFonts w:asciiTheme="minorHAnsi" w:hAnsiTheme="minorHAnsi" w:cstheme="minorBidi"/>
          <w:b/>
          <w:bCs/>
          <w:sz w:val="21"/>
          <w:szCs w:val="21"/>
        </w:rPr>
        <w:t> Tilbydere som ikke vedlegger etterspurt dokumentasjon, vil kunne bli avvist.</w:t>
      </w:r>
      <w:r w:rsidRPr="3AEFB3C6">
        <w:rPr>
          <w:rStyle w:val="eop"/>
          <w:rFonts w:asciiTheme="minorHAnsi" w:hAnsiTheme="minorHAnsi" w:cstheme="minorBidi"/>
          <w:sz w:val="21"/>
          <w:szCs w:val="21"/>
        </w:rPr>
        <w:t> </w:t>
      </w:r>
    </w:p>
    <w:p w:rsidR="00200D67" w:rsidRPr="00200D67" w:rsidP="3AEFB3C6" w14:paraId="29B72E7D"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eop"/>
          <w:rFonts w:asciiTheme="minorHAnsi" w:hAnsiTheme="minorHAnsi" w:cstheme="minorBidi"/>
          <w:sz w:val="21"/>
          <w:szCs w:val="21"/>
        </w:rPr>
        <w:t> </w:t>
      </w:r>
    </w:p>
    <w:p w:rsidR="00200D67" w:rsidRPr="00200D67" w:rsidP="3AEFB3C6" w14:paraId="737F3C43"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normaltextrun"/>
          <w:rFonts w:asciiTheme="minorHAnsi" w:hAnsiTheme="minorHAnsi" w:cstheme="minorBidi"/>
          <w:sz w:val="21"/>
          <w:szCs w:val="21"/>
        </w:rPr>
        <w:t>Som en reaksjon på Russlands folkerettsstridige angrep på Ukraina, har EU innført omfattende sanksjoner som Norge også har </w:t>
      </w:r>
      <w:r w:rsidRPr="3AEFB3C6">
        <w:rPr>
          <w:rStyle w:val="normaltextrun"/>
          <w:rFonts w:asciiTheme="minorHAnsi" w:hAnsiTheme="minorHAnsi" w:cstheme="minorBidi"/>
          <w:sz w:val="21"/>
          <w:szCs w:val="21"/>
        </w:rPr>
        <w:t>implementert</w:t>
      </w:r>
      <w:r w:rsidRPr="3AEFB3C6">
        <w:rPr>
          <w:rStyle w:val="normaltextrun"/>
          <w:rFonts w:asciiTheme="minorHAnsi" w:hAnsiTheme="minorHAnsi" w:cstheme="minorBidi"/>
          <w:sz w:val="21"/>
          <w:szCs w:val="21"/>
        </w:rPr>
        <w:t>. Gjeldende sanksjoner er </w:t>
      </w:r>
      <w:r w:rsidRPr="3AEFB3C6">
        <w:rPr>
          <w:rStyle w:val="normaltextrun"/>
          <w:rFonts w:asciiTheme="minorHAnsi" w:hAnsiTheme="minorHAnsi" w:cstheme="minorBidi"/>
          <w:sz w:val="21"/>
          <w:szCs w:val="21"/>
        </w:rPr>
        <w:t>implementert</w:t>
      </w:r>
      <w:r w:rsidRPr="3AEFB3C6">
        <w:rPr>
          <w:rStyle w:val="normaltextrun"/>
          <w:rFonts w:asciiTheme="minorHAnsi" w:hAnsiTheme="minorHAnsi" w:cstheme="minorBidi"/>
          <w:sz w:val="21"/>
          <w:szCs w:val="21"/>
        </w:rPr>
        <w:t> i sanksjonsloven av 16. april 2021 </w:t>
      </w:r>
      <w:r w:rsidRPr="3AEFB3C6">
        <w:rPr>
          <w:rStyle w:val="normaltextrun"/>
          <w:rFonts w:asciiTheme="minorHAnsi" w:hAnsiTheme="minorHAnsi" w:cstheme="minorBidi"/>
          <w:sz w:val="21"/>
          <w:szCs w:val="21"/>
        </w:rPr>
        <w:t>nr</w:t>
      </w:r>
      <w:r w:rsidRPr="3AEFB3C6">
        <w:rPr>
          <w:rStyle w:val="normaltextrun"/>
          <w:rFonts w:asciiTheme="minorHAnsi" w:hAnsiTheme="minorHAnsi" w:cstheme="minorBidi"/>
          <w:sz w:val="21"/>
          <w:szCs w:val="21"/>
        </w:rPr>
        <w:t> 18 med tilhørende forskrifter («sanksjonslovgivningen»). I denne forbindelse krever Statsbygg at tilbyder som</w:t>
      </w:r>
      <w:r w:rsidRPr="3AEFB3C6">
        <w:rPr>
          <w:rStyle w:val="normaltextrun"/>
          <w:rFonts w:asciiTheme="minorHAnsi" w:hAnsiTheme="minorHAnsi" w:cstheme="minorBidi"/>
          <w:b/>
          <w:bCs/>
          <w:sz w:val="21"/>
          <w:szCs w:val="21"/>
        </w:rPr>
        <w:t> innstilles til kontrakt </w:t>
      </w:r>
      <w:r w:rsidRPr="3AEFB3C6">
        <w:rPr>
          <w:rStyle w:val="normaltextrun"/>
          <w:rFonts w:asciiTheme="minorHAnsi" w:hAnsiTheme="minorHAnsi" w:cstheme="minorBidi"/>
          <w:sz w:val="21"/>
          <w:szCs w:val="21"/>
        </w:rPr>
        <w:t>skal levere utfylt </w:t>
      </w:r>
      <w:r w:rsidRPr="3AEFB3C6">
        <w:rPr>
          <w:rStyle w:val="normaltextrun"/>
          <w:rFonts w:asciiTheme="minorHAnsi" w:hAnsiTheme="minorHAnsi" w:cstheme="minorBidi"/>
          <w:b/>
          <w:bCs/>
          <w:sz w:val="21"/>
          <w:szCs w:val="21"/>
        </w:rPr>
        <w:t>«Egenerklæring om forholdet til gjeldende sanksjonslovgivning»</w:t>
      </w:r>
      <w:r w:rsidRPr="3AEFB3C6">
        <w:rPr>
          <w:rStyle w:val="normaltextrun"/>
          <w:rFonts w:asciiTheme="minorHAnsi" w:hAnsiTheme="minorHAnsi" w:cstheme="minorBidi"/>
          <w:sz w:val="21"/>
          <w:szCs w:val="21"/>
        </w:rPr>
        <w:t> på Statsbyggs mal. </w:t>
      </w:r>
      <w:r w:rsidRPr="3AEFB3C6">
        <w:rPr>
          <w:rStyle w:val="eop"/>
          <w:rFonts w:asciiTheme="minorHAnsi" w:hAnsiTheme="minorHAnsi" w:cstheme="minorBidi"/>
          <w:sz w:val="21"/>
          <w:szCs w:val="21"/>
        </w:rPr>
        <w:t> </w:t>
      </w:r>
    </w:p>
    <w:p w:rsidR="00200D67" w:rsidRPr="00200D67" w:rsidP="3AEFB3C6" w14:paraId="7337C1C9"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eop"/>
          <w:rFonts w:asciiTheme="minorHAnsi" w:hAnsiTheme="minorHAnsi" w:cstheme="minorBidi"/>
          <w:sz w:val="21"/>
          <w:szCs w:val="21"/>
        </w:rPr>
        <w:t> </w:t>
      </w:r>
    </w:p>
    <w:p w:rsidR="00200D67" w:rsidRPr="00200D67" w:rsidP="3AEFB3C6" w14:paraId="3D122824"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normaltextrun"/>
          <w:rFonts w:asciiTheme="minorHAnsi" w:hAnsiTheme="minorHAnsi" w:cstheme="minorBidi"/>
          <w:sz w:val="21"/>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 utfylt egenerklæring om forholdet til gjeldende sanksjonslovgivning fra tilbyder som innstilles til kontrakt, vil dette anses som et vesentlig forbehold til kontrakten som vil medføre at tilbyder avvises fra konkurransen.</w:t>
      </w:r>
      <w:r w:rsidRPr="3AEFB3C6">
        <w:rPr>
          <w:rStyle w:val="eop"/>
          <w:rFonts w:asciiTheme="minorHAnsi" w:hAnsiTheme="minorHAnsi" w:cstheme="minorBidi"/>
          <w:sz w:val="21"/>
          <w:szCs w:val="21"/>
        </w:rPr>
        <w:t> </w:t>
      </w:r>
    </w:p>
    <w:p w:rsidR="00200D67" w:rsidRPr="00200D67" w:rsidP="3AEFB3C6" w14:paraId="7C9ACB1C" w14:textId="77777777">
      <w:pPr>
        <w:pStyle w:val="paragraph"/>
        <w:spacing w:before="0" w:beforeAutospacing="0" w:after="0" w:afterAutospacing="0"/>
        <w:textAlignment w:val="baseline"/>
        <w:rPr>
          <w:rFonts w:asciiTheme="minorHAnsi" w:hAnsiTheme="minorHAnsi" w:cstheme="minorBidi"/>
          <w:sz w:val="18"/>
          <w:szCs w:val="18"/>
        </w:rPr>
      </w:pPr>
      <w:r w:rsidRPr="3AEFB3C6">
        <w:rPr>
          <w:rStyle w:val="eop"/>
          <w:rFonts w:asciiTheme="minorHAnsi" w:hAnsiTheme="minorHAnsi" w:cstheme="minorBidi"/>
          <w:sz w:val="21"/>
          <w:szCs w:val="21"/>
        </w:rPr>
        <w:t> </w:t>
      </w:r>
    </w:p>
    <w:p w:rsidR="00200D67" w:rsidRPr="00200D67" w:rsidP="3AEFB3C6" w14:paraId="6DA89225" w14:textId="54D751A2">
      <w:pPr>
        <w:pStyle w:val="paragraph"/>
        <w:spacing w:before="0" w:beforeAutospacing="0" w:after="0" w:afterAutospacing="0"/>
        <w:textAlignment w:val="baseline"/>
        <w:rPr>
          <w:rFonts w:asciiTheme="minorHAnsi" w:hAnsiTheme="minorHAnsi" w:cstheme="minorBidi"/>
          <w:sz w:val="18"/>
          <w:szCs w:val="18"/>
        </w:rPr>
      </w:pPr>
      <w:r w:rsidRPr="3AEFB3C6">
        <w:rPr>
          <w:rStyle w:val="normaltextrun"/>
          <w:rFonts w:asciiTheme="minorHAnsi" w:hAnsiTheme="minorHAnsi" w:cstheme="minorBidi"/>
          <w:sz w:val="21"/>
          <w:szCs w:val="21"/>
        </w:rPr>
        <w:t>Statsbygg kan videre avvise tilbud fra virksomheter som ikke er rettighetshavere etter anskaffelsesloven § 3.</w:t>
      </w:r>
      <w:r w:rsidRPr="3AEFB3C6">
        <w:rPr>
          <w:rStyle w:val="eop"/>
          <w:rFonts w:asciiTheme="minorHAnsi" w:hAnsiTheme="minorHAnsi" w:cstheme="minorBidi"/>
          <w:sz w:val="21"/>
          <w:szCs w:val="21"/>
        </w:rPr>
        <w:t> </w:t>
      </w:r>
    </w:p>
    <w:p w:rsidR="00200D67" w:rsidP="3AEFB3C6" w14:paraId="2BE81548" w14:textId="77777777">
      <w:pPr>
        <w:rPr>
          <w:b/>
          <w:bCs/>
        </w:rPr>
      </w:pPr>
    </w:p>
    <w:p w:rsidR="00E66F57" w:rsidP="3AEFB3C6" w14:paraId="509D7FC7" w14:textId="1DA1796F">
      <w:pPr>
        <w:rPr>
          <w:rFonts w:eastAsia="Calibri" w:cs="Arial"/>
        </w:rPr>
      </w:pPr>
    </w:p>
    <w:p w:rsidR="00E66F57" w:rsidRPr="00865DB8" w:rsidP="3AEFB3C6" w14:paraId="453BE8AF" w14:textId="77777777">
      <w:pPr>
        <w:rPr>
          <w:rFonts w:eastAsia="Calibri" w:cs="Arial"/>
        </w:rPr>
      </w:pPr>
    </w:p>
    <w:p w:rsidR="00200D67" w:rsidRPr="00200D67" w:rsidP="3AEFB3C6" w14:paraId="7FA6B54B" w14:textId="56CC4009">
      <w:pPr>
        <w:pStyle w:val="Heading2"/>
        <w:ind w:left="426" w:hanging="426"/>
        <w:rPr>
          <w:color w:val="auto"/>
        </w:rPr>
      </w:pPr>
      <w:bookmarkStart w:id="48" w:name="_Toc229554687"/>
      <w:bookmarkStart w:id="49" w:name="_Toc370296334"/>
      <w:bookmarkStart w:id="50" w:name="_Toc500940179"/>
      <w:r w:rsidRPr="3AEFB3C6">
        <w:rPr>
          <w:color w:val="auto"/>
        </w:rPr>
        <w:t>4.2 Kvalifikasjonskrav i denne konkurransen</w:t>
      </w:r>
      <w:bookmarkEnd w:id="48"/>
    </w:p>
    <w:p w:rsidR="00200D67" w:rsidRPr="00200D67" w:rsidP="3AEFB3C6" w14:paraId="3FA88578" w14:textId="77777777"/>
    <w:p w:rsidR="00200D67" w:rsidRPr="00200D67" w:rsidP="3AEFB3C6" w14:paraId="1EB8785F" w14:textId="77777777">
      <w:r w:rsidRPr="3AEFB3C6">
        <w:t>Følgende kvalifikasjonskrav vil bli lagt til grunn ved vurdering av tilbyderne. (Dokumentasjonen angitt nedenfor skal ikke leveres nå, kun </w:t>
      </w:r>
      <w:r w:rsidRPr="3AEFB3C6">
        <w:t>ESPDen</w:t>
      </w:r>
      <w:r w:rsidRPr="3AEFB3C6">
        <w:t>): </w:t>
      </w:r>
    </w:p>
    <w:p w:rsidR="00200D67" w:rsidRPr="00200D67" w:rsidP="00200D67" w14:paraId="25EE9028" w14:textId="77777777">
      <w:pPr>
        <w:rPr>
          <w:color w:val="FF0000"/>
        </w:rPr>
      </w:pPr>
      <w:r w:rsidRPr="00200D67">
        <w:rPr>
          <w:color w:val="FF0000"/>
        </w:rPr>
        <w:t> </w:t>
      </w:r>
    </w:p>
    <w:p w:rsidR="00200D67" w:rsidRPr="00200D67" w:rsidP="00200D67" w14:paraId="4C1D187C" w14:textId="77777777">
      <w:pPr>
        <w:rPr>
          <w:color w:val="FF0000"/>
        </w:rPr>
      </w:pPr>
      <w:r w:rsidRPr="00200D67">
        <w:rPr>
          <w:color w:val="FF0000"/>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41"/>
        <w:gridCol w:w="3684"/>
      </w:tblGrid>
      <w:tr w14:paraId="258E2308" w14:textId="77777777" w:rsidTr="3A0ABEFE">
        <w:tblPrEx>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955" w:type="dxa"/>
            <w:tcBorders>
              <w:top w:val="single" w:sz="6" w:space="0" w:color="auto"/>
              <w:left w:val="single" w:sz="6" w:space="0" w:color="auto"/>
              <w:bottom w:val="single" w:sz="6" w:space="0" w:color="auto"/>
              <w:right w:val="single" w:sz="6" w:space="0" w:color="auto"/>
            </w:tcBorders>
            <w:hideMark/>
          </w:tcPr>
          <w:p w:rsidR="00200D67" w:rsidRPr="00200D67" w:rsidP="3AEFB3C6" w14:paraId="1341319B" w14:textId="77777777">
            <w:r w:rsidRPr="3AEFB3C6">
              <w:rPr>
                <w:b/>
                <w:bCs/>
              </w:rPr>
              <w:t>Kvalifikasjonskriterium</w:t>
            </w:r>
            <w:r w:rsidRPr="3AEFB3C6">
              <w:t> </w:t>
            </w:r>
          </w:p>
        </w:tc>
        <w:tc>
          <w:tcPr>
            <w:tcW w:w="3060" w:type="dxa"/>
            <w:tcBorders>
              <w:top w:val="single" w:sz="6" w:space="0" w:color="auto"/>
              <w:left w:val="single" w:sz="6" w:space="0" w:color="auto"/>
              <w:bottom w:val="single" w:sz="6" w:space="0" w:color="auto"/>
              <w:right w:val="single" w:sz="6" w:space="0" w:color="auto"/>
            </w:tcBorders>
            <w:hideMark/>
          </w:tcPr>
          <w:p w:rsidR="00200D67" w:rsidRPr="00200D67" w:rsidP="3AEFB3C6" w14:paraId="4718B1A5" w14:textId="77777777">
            <w:r w:rsidRPr="3AEFB3C6">
              <w:rPr>
                <w:b/>
                <w:bCs/>
              </w:rPr>
              <w:t>Kvalifikasjonskrav</w:t>
            </w:r>
            <w:r w:rsidRPr="3AEFB3C6">
              <w:t> </w:t>
            </w:r>
          </w:p>
        </w:tc>
        <w:tc>
          <w:tcPr>
            <w:tcW w:w="3735" w:type="dxa"/>
            <w:tcBorders>
              <w:top w:val="single" w:sz="6" w:space="0" w:color="auto"/>
              <w:left w:val="single" w:sz="6" w:space="0" w:color="auto"/>
              <w:bottom w:val="single" w:sz="6" w:space="0" w:color="auto"/>
              <w:right w:val="single" w:sz="6" w:space="0" w:color="auto"/>
            </w:tcBorders>
            <w:hideMark/>
          </w:tcPr>
          <w:p w:rsidR="00200D67" w:rsidRPr="00200D67" w:rsidP="3AEFB3C6" w14:paraId="1963D279" w14:textId="77777777">
            <w:r w:rsidRPr="3AEFB3C6">
              <w:rPr>
                <w:b/>
                <w:bCs/>
              </w:rPr>
              <w:t>Dokumentasjon</w:t>
            </w:r>
            <w:r w:rsidRPr="3AEFB3C6">
              <w:t> </w:t>
            </w:r>
          </w:p>
        </w:tc>
      </w:tr>
      <w:tr w14:paraId="438A0308" w14:textId="77777777" w:rsidTr="3A0ABEFE">
        <w:tblPrEx>
          <w:tblW w:w="0" w:type="dxa"/>
          <w:tblInd w:w="105" w:type="dxa"/>
          <w:tblCellMar>
            <w:left w:w="0" w:type="dxa"/>
            <w:right w:w="0" w:type="dxa"/>
          </w:tblCellMar>
          <w:tblLook w:val="04A0"/>
        </w:tblPrEx>
        <w:trPr>
          <w:trHeight w:val="300"/>
        </w:trPr>
        <w:tc>
          <w:tcPr>
            <w:tcW w:w="2955" w:type="dxa"/>
            <w:tcBorders>
              <w:top w:val="single" w:sz="6" w:space="0" w:color="auto"/>
              <w:left w:val="single" w:sz="6" w:space="0" w:color="auto"/>
              <w:bottom w:val="single" w:sz="6" w:space="0" w:color="auto"/>
              <w:right w:val="single" w:sz="6" w:space="0" w:color="auto"/>
            </w:tcBorders>
            <w:hideMark/>
          </w:tcPr>
          <w:p w:rsidR="00200D67" w:rsidRPr="00200D67" w:rsidP="3AEFB3C6" w14:paraId="58E2B0CA" w14:textId="77777777">
            <w:r w:rsidRPr="3AEFB3C6">
              <w:t>Organisatorisk og juridisk stilling </w:t>
            </w:r>
          </w:p>
        </w:tc>
        <w:tc>
          <w:tcPr>
            <w:tcW w:w="3060" w:type="dxa"/>
            <w:tcBorders>
              <w:top w:val="single" w:sz="6" w:space="0" w:color="auto"/>
              <w:left w:val="single" w:sz="6" w:space="0" w:color="auto"/>
              <w:bottom w:val="single" w:sz="6" w:space="0" w:color="auto"/>
              <w:right w:val="single" w:sz="6" w:space="0" w:color="auto"/>
            </w:tcBorders>
            <w:hideMark/>
          </w:tcPr>
          <w:p w:rsidR="00200D67" w:rsidRPr="00200D67" w:rsidP="3AEFB3C6" w14:paraId="0BA508C8" w14:textId="78B9934E">
            <w:r>
              <w:t>Det kreve</w:t>
            </w:r>
            <w:r w:rsidR="54BA02EF">
              <w:t>s</w:t>
            </w:r>
            <w:r>
              <w:t xml:space="preserve"> at tilbyder har et lovlig etablert foretak. </w:t>
            </w:r>
          </w:p>
        </w:tc>
        <w:tc>
          <w:tcPr>
            <w:tcW w:w="3735" w:type="dxa"/>
            <w:tcBorders>
              <w:top w:val="single" w:sz="6" w:space="0" w:color="auto"/>
              <w:left w:val="single" w:sz="6" w:space="0" w:color="auto"/>
              <w:bottom w:val="single" w:sz="6" w:space="0" w:color="auto"/>
              <w:right w:val="single" w:sz="6" w:space="0" w:color="auto"/>
            </w:tcBorders>
            <w:hideMark/>
          </w:tcPr>
          <w:p w:rsidR="00200D67" w:rsidRPr="00200D67" w:rsidP="3AEFB3C6" w14:paraId="554E9A80" w14:textId="77777777">
            <w:r w:rsidRPr="3AEFB3C6">
              <w:t>Firmaattest, for utenlandske firmaer kreves tilsvarende attest bestemt ved lovgivningen i det landet hvor foretaket er registrert, alternativt </w:t>
            </w:r>
            <w:r w:rsidRPr="3AEFB3C6">
              <w:t>StartBANK</w:t>
            </w:r>
            <w:r w:rsidRPr="3AEFB3C6">
              <w:t> ID </w:t>
            </w:r>
          </w:p>
        </w:tc>
      </w:tr>
      <w:tr w14:paraId="66F44787" w14:textId="77777777" w:rsidTr="3A0ABEFE">
        <w:tblPrEx>
          <w:tblW w:w="0" w:type="dxa"/>
          <w:tblInd w:w="105" w:type="dxa"/>
          <w:tblCellMar>
            <w:left w:w="0" w:type="dxa"/>
            <w:right w:w="0" w:type="dxa"/>
          </w:tblCellMar>
          <w:tblLook w:val="04A0"/>
        </w:tblPrEx>
        <w:trPr>
          <w:trHeight w:val="300"/>
        </w:trPr>
        <w:tc>
          <w:tcPr>
            <w:tcW w:w="2955" w:type="dxa"/>
            <w:tcBorders>
              <w:top w:val="single" w:sz="6" w:space="0" w:color="auto"/>
              <w:left w:val="single" w:sz="6" w:space="0" w:color="auto"/>
              <w:bottom w:val="single" w:sz="6" w:space="0" w:color="auto"/>
              <w:right w:val="single" w:sz="6" w:space="0" w:color="auto"/>
            </w:tcBorders>
            <w:hideMark/>
          </w:tcPr>
          <w:p w:rsidR="00200D67" w:rsidRPr="00200D67" w:rsidP="3AEFB3C6" w14:paraId="20A31E47" w14:textId="77777777">
            <w:r w:rsidRPr="3AEFB3C6">
              <w:t>Økonomisk og finansiell kapasitet </w:t>
            </w:r>
          </w:p>
        </w:tc>
        <w:tc>
          <w:tcPr>
            <w:tcW w:w="3060" w:type="dxa"/>
            <w:tcBorders>
              <w:top w:val="single" w:sz="6" w:space="0" w:color="auto"/>
              <w:left w:val="single" w:sz="6" w:space="0" w:color="auto"/>
              <w:bottom w:val="single" w:sz="6" w:space="0" w:color="auto"/>
              <w:right w:val="single" w:sz="6" w:space="0" w:color="auto"/>
            </w:tcBorders>
            <w:hideMark/>
          </w:tcPr>
          <w:p w:rsidR="00200D67" w:rsidRPr="00200D67" w:rsidP="3AEFB3C6" w14:paraId="2CCD5180" w14:textId="77777777">
            <w:r w:rsidRPr="3AEFB3C6">
              <w:t>Det kreves at tilbyder har tilfredsstillende økonomisk gjennomføringsevne. Omsetningens størrelse, i forhold til kontraktens verdi, kan bli vektlagt. </w:t>
            </w:r>
          </w:p>
        </w:tc>
        <w:tc>
          <w:tcPr>
            <w:tcW w:w="3735" w:type="dxa"/>
            <w:tcBorders>
              <w:top w:val="single" w:sz="6" w:space="0" w:color="auto"/>
              <w:left w:val="single" w:sz="6" w:space="0" w:color="auto"/>
              <w:bottom w:val="single" w:sz="6" w:space="0" w:color="auto"/>
              <w:right w:val="single" w:sz="6" w:space="0" w:color="auto"/>
            </w:tcBorders>
            <w:hideMark/>
          </w:tcPr>
          <w:p w:rsidR="00200D67" w:rsidRPr="00200D67" w:rsidP="3AEFB3C6" w14:paraId="5BBC6ED2" w14:textId="77777777">
            <w:r w:rsidRPr="3AEFB3C6">
              <w:t>Statsbygg vil gjennomføre en kredittvurdering av tilbyder. Tilbyder kan i tillegg bli bedt om å sende inn revisorbekreftede årsregnskaper, alternativt oppgi </w:t>
            </w:r>
            <w:r w:rsidRPr="3AEFB3C6">
              <w:t>StartBANK</w:t>
            </w:r>
            <w:r w:rsidRPr="3AEFB3C6">
              <w:t> ID. </w:t>
            </w:r>
          </w:p>
        </w:tc>
      </w:tr>
      <w:tr w14:paraId="711E6163" w14:textId="77777777" w:rsidTr="3A0ABEFE">
        <w:tblPrEx>
          <w:tblW w:w="0" w:type="dxa"/>
          <w:tblInd w:w="105" w:type="dxa"/>
          <w:tblCellMar>
            <w:left w:w="0" w:type="dxa"/>
            <w:right w:w="0" w:type="dxa"/>
          </w:tblCellMar>
          <w:tblLook w:val="04A0"/>
        </w:tblPrEx>
        <w:trPr>
          <w:trHeight w:val="300"/>
        </w:trPr>
        <w:tc>
          <w:tcPr>
            <w:tcW w:w="2955" w:type="dxa"/>
            <w:tcBorders>
              <w:top w:val="single" w:sz="6" w:space="0" w:color="auto"/>
              <w:left w:val="single" w:sz="6" w:space="0" w:color="auto"/>
              <w:bottom w:val="single" w:sz="6" w:space="0" w:color="auto"/>
              <w:right w:val="single" w:sz="6" w:space="0" w:color="auto"/>
            </w:tcBorders>
            <w:hideMark/>
          </w:tcPr>
          <w:p w:rsidR="00200D67" w:rsidRPr="00200D67" w:rsidP="3AEFB3C6" w14:paraId="4468ECB2" w14:textId="77777777">
            <w:r w:rsidRPr="3AEFB3C6">
              <w:t>Tekniske og faglige kvalifikasjoner </w:t>
            </w:r>
          </w:p>
          <w:p w:rsidR="00200D67" w:rsidRPr="00200D67" w:rsidP="3AEFB3C6" w14:paraId="084D3CAA" w14:textId="77777777">
            <w:r w:rsidRPr="3AEFB3C6">
              <w:t> </w:t>
            </w:r>
          </w:p>
        </w:tc>
        <w:tc>
          <w:tcPr>
            <w:tcW w:w="3060" w:type="dxa"/>
            <w:tcBorders>
              <w:top w:val="single" w:sz="6" w:space="0" w:color="auto"/>
              <w:left w:val="single" w:sz="6" w:space="0" w:color="auto"/>
              <w:bottom w:val="single" w:sz="6" w:space="0" w:color="auto"/>
              <w:right w:val="single" w:sz="6" w:space="0" w:color="auto"/>
            </w:tcBorders>
            <w:hideMark/>
          </w:tcPr>
          <w:p w:rsidR="00200D67" w:rsidRPr="00200D67" w:rsidP="3AEFB3C6" w14:paraId="161CEAA0" w14:textId="1813B5D9">
            <w:r>
              <w:t xml:space="preserve">Det kreves at tilbyder har tilstrekkelig erfaring fra oppdrag med overføringsverdi dvs. har levert </w:t>
            </w:r>
            <w:r w:rsidR="6F65069F">
              <w:t>brakkerigg / modulbygg</w:t>
            </w:r>
            <w:r w:rsidR="55C29F55">
              <w:t xml:space="preserve"> av tilstrekkelig størrelse og kompleksitet</w:t>
            </w:r>
          </w:p>
        </w:tc>
        <w:tc>
          <w:tcPr>
            <w:tcW w:w="3735" w:type="dxa"/>
            <w:tcBorders>
              <w:top w:val="single" w:sz="6" w:space="0" w:color="auto"/>
              <w:left w:val="single" w:sz="6" w:space="0" w:color="auto"/>
              <w:bottom w:val="single" w:sz="6" w:space="0" w:color="auto"/>
              <w:right w:val="single" w:sz="6" w:space="0" w:color="auto"/>
            </w:tcBorders>
            <w:hideMark/>
          </w:tcPr>
          <w:p w:rsidR="00200D67" w:rsidRPr="00200D67" w:rsidP="3AEFB3C6" w14:paraId="6E61BDAF" w14:textId="77777777">
            <w:r w:rsidRPr="3AEFB3C6">
              <w:t>Det skal leveres kort beskrivelse av 3 referanseprosjekter de siste 5 årene med overføringsverdi  </w:t>
            </w:r>
          </w:p>
          <w:p w:rsidR="00200D67" w:rsidRPr="00200D67" w:rsidP="3AEFB3C6" w14:paraId="36B6E04E" w14:textId="77777777">
            <w:r w:rsidRPr="3AEFB3C6">
              <w:t>• prosjektets navn  </w:t>
            </w:r>
          </w:p>
          <w:p w:rsidR="00200D67" w:rsidRPr="00200D67" w:rsidP="3AEFB3C6" w14:paraId="20C7E262" w14:textId="77777777">
            <w:r w:rsidRPr="3AEFB3C6">
              <w:t>• oppdragsgiver  </w:t>
            </w:r>
          </w:p>
          <w:p w:rsidR="00200D67" w:rsidRPr="00200D67" w:rsidP="3AEFB3C6" w14:paraId="2F449F79" w14:textId="77777777">
            <w:r w:rsidRPr="3AEFB3C6">
              <w:t>• prosjektets størrelse i m2 /m3  </w:t>
            </w:r>
          </w:p>
          <w:p w:rsidR="00200D67" w:rsidRPr="00200D67" w:rsidP="3AEFB3C6" w14:paraId="62155BCB" w14:textId="47C0D36B">
            <w:r w:rsidRPr="3AEFB3C6">
              <w:t>• oppstarts- og ferdigstillelses tidspunkt </w:t>
            </w:r>
          </w:p>
          <w:p w:rsidR="00200D67" w:rsidRPr="00200D67" w:rsidP="3AEFB3C6" w14:paraId="76A69E93" w14:textId="34EF2550">
            <w:r w:rsidRPr="3AEFB3C6">
              <w:t xml:space="preserve">• </w:t>
            </w:r>
            <w:r w:rsidRPr="3AEFB3C6" w:rsidR="7C77A8C1">
              <w:t>beskrivelse av</w:t>
            </w:r>
            <w:r w:rsidRPr="3AEFB3C6" w:rsidR="797BAF71">
              <w:t xml:space="preserve"> type/funksjon på</w:t>
            </w:r>
            <w:r w:rsidRPr="3AEFB3C6" w:rsidR="7C77A8C1">
              <w:t xml:space="preserve"> brakkerigg/modulbygg </w:t>
            </w:r>
          </w:p>
        </w:tc>
      </w:tr>
    </w:tbl>
    <w:p w:rsidR="00200D67" w:rsidRPr="00200D67" w:rsidP="00200D67" w14:paraId="358B1A10" w14:textId="77777777">
      <w:pPr>
        <w:rPr>
          <w:color w:val="FF0000"/>
        </w:rPr>
      </w:pPr>
      <w:r w:rsidRPr="00200D67">
        <w:rPr>
          <w:color w:val="FF0000"/>
        </w:rPr>
        <w:t> </w:t>
      </w:r>
    </w:p>
    <w:p w:rsidR="00200D67" w:rsidRPr="00200D67" w:rsidP="3AEFB3C6" w14:paraId="34739E79" w14:textId="77777777">
      <w:r w:rsidRPr="3AEFB3C6">
        <w:rPr>
          <w:b/>
          <w:b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r w:rsidRPr="3AEFB3C6">
        <w:t> </w:t>
      </w:r>
    </w:p>
    <w:p w:rsidR="00200D67" w:rsidRPr="00200D67" w:rsidP="3AEFB3C6" w14:paraId="52934672" w14:textId="77777777">
      <w:r w:rsidRPr="3AEFB3C6">
        <w:t> </w:t>
      </w:r>
    </w:p>
    <w:p w:rsidR="00200D67" w:rsidRPr="00200D67" w:rsidP="3AEFB3C6" w14:paraId="77026FFB" w14:textId="77777777">
      <w:r w:rsidRPr="3AEFB3C6">
        <w:rPr>
          <w:b/>
          <w:bCs/>
        </w:rPr>
        <w:t>Tilbydere som vil støtte seg på andre foretaks tekniske eller faglige kapasitet eller kompetanse for å bli kvalifisert, må godtgjøre at de reelt disponerer over de aktuelle ressurser ved </w:t>
      </w:r>
      <w:r w:rsidRPr="3AEFB3C6">
        <w:rPr>
          <w:b/>
          <w:bCs/>
        </w:rPr>
        <w:t>f eks</w:t>
      </w:r>
      <w:r w:rsidRPr="3AEFB3C6">
        <w:rPr>
          <w:b/>
          <w:bCs/>
        </w:rPr>
        <w:t> en forside på signert avtale mellom partene eller egenerklæring fra underleverandør om at samarbeid er inngått, jf. anskaffelsesforskriften § 16-10. </w:t>
      </w:r>
      <w:r w:rsidRPr="3AEFB3C6">
        <w:t> </w:t>
      </w:r>
    </w:p>
    <w:p w:rsidR="00200D67" w:rsidRPr="00200D67" w:rsidP="3AEFB3C6" w14:paraId="338EF7F4" w14:textId="77777777">
      <w:r w:rsidRPr="3AEFB3C6">
        <w:t> </w:t>
      </w:r>
    </w:p>
    <w:p w:rsidR="00200D67" w:rsidRPr="00200D67" w:rsidP="3AEFB3C6" w14:paraId="0ECB2A94" w14:textId="77777777">
      <w:r w:rsidRPr="3AEFB3C6">
        <w:rPr>
          <w:b/>
          <w:bCs/>
        </w:rPr>
        <w:t>Foretak som tilbyder støtter seg på, må levere egen ESPD, </w:t>
      </w:r>
      <w:r w:rsidRPr="3AEFB3C6">
        <w:rPr>
          <w:b/>
          <w:bCs/>
        </w:rPr>
        <w:t>jf</w:t>
      </w:r>
      <w:r w:rsidRPr="3AEFB3C6">
        <w:rPr>
          <w:b/>
          <w:bCs/>
        </w:rPr>
        <w:t> ovenfor.</w:t>
      </w:r>
      <w:r w:rsidRPr="3AEFB3C6">
        <w:t> </w:t>
      </w:r>
    </w:p>
    <w:p w:rsidR="0B566FE6" w:rsidP="0B566FE6" w14:paraId="6B683B96" w14:textId="27369752">
      <w:pPr>
        <w:rPr>
          <w:color w:val="FF0000"/>
        </w:rPr>
      </w:pPr>
    </w:p>
    <w:p w:rsidR="621E11C9" w:rsidP="3A0ABEFE" w14:paraId="40C64B65" w14:textId="2AE7CC74">
      <w:pPr>
        <w:rPr>
          <w:i/>
          <w:iCs/>
          <w:color w:val="FF0000"/>
        </w:rPr>
      </w:pPr>
      <w:r w:rsidRPr="3A0ABEFE">
        <w:t xml:space="preserve">4.3 </w:t>
      </w:r>
      <w:r w:rsidRPr="3A0ABEFE">
        <w:rPr>
          <w:b/>
          <w:bCs/>
        </w:rPr>
        <w:t>Attest for skatt og merverdiavgift</w:t>
      </w:r>
    </w:p>
    <w:p w:rsidR="0B566FE6" w:rsidP="0B566FE6" w14:paraId="6C2960E4" w14:textId="77777777">
      <w:pPr>
        <w:rPr>
          <w:rFonts w:eastAsia="Calibri" w:cs="Arial"/>
        </w:rPr>
      </w:pPr>
    </w:p>
    <w:p w:rsidR="621E11C9" w:rsidP="0B566FE6" w14:paraId="4E8EAF7E" w14:textId="7604AC51">
      <w:pPr>
        <w:rPr>
          <w:rFonts w:eastAsia="Calibri" w:cs="Arial"/>
        </w:rPr>
      </w:pPr>
      <w:r w:rsidRPr="3AEFB3C6">
        <w:rPr>
          <w:rFonts w:eastAsia="Calibri" w:cs="Arial"/>
        </w:rPr>
        <w:t>Norsk leverandør, som får kontrakt som overstiger kr 500 000 ekskl. mva. i verdi, skal levere felles attest for skatt (skatt, forskuddstrekk, påleggstrekk, arbeidsgiveravgift) og merverdiavgift (Skatteattest).</w:t>
      </w:r>
    </w:p>
    <w:p w:rsidR="0B566FE6" w:rsidP="0B566FE6" w14:paraId="46C55E9E" w14:textId="77777777">
      <w:pPr>
        <w:rPr>
          <w:rFonts w:eastAsia="Calibri" w:cs="Arial"/>
        </w:rPr>
      </w:pPr>
    </w:p>
    <w:p w:rsidR="621E11C9" w:rsidP="0B566FE6" w14:paraId="2D14E1C5" w14:textId="6C1BBC74">
      <w:pPr>
        <w:rPr>
          <w:rFonts w:eastAsia="Calibri" w:cs="Arial"/>
        </w:rPr>
      </w:pPr>
      <w:r w:rsidRPr="3AEFB3C6">
        <w:rPr>
          <w:rFonts w:eastAsia="Calibri" w:cs="Arial"/>
        </w:rPr>
        <w:t xml:space="preserve">Skatteattest bestilles i </w:t>
      </w:r>
      <w:r w:rsidRPr="3AEFB3C6">
        <w:rPr>
          <w:rFonts w:eastAsia="Calibri" w:cs="Arial"/>
        </w:rPr>
        <w:t>Altinn</w:t>
      </w:r>
      <w:r w:rsidRPr="3AEFB3C6">
        <w:rPr>
          <w:rFonts w:eastAsia="Calibri" w:cs="Arial"/>
        </w:rPr>
        <w:t>. Attesten skal ikke være eldre enn 6 måneder regnet fra tilbudsfristen</w:t>
      </w:r>
    </w:p>
    <w:p w:rsidR="00200D67" w:rsidRPr="00200D67" w:rsidP="00200D67" w14:paraId="291FC59E" w14:textId="77777777"/>
    <w:p w:rsidR="00E66F57" w:rsidRPr="00200D67" w:rsidP="3AEFB3C6" w14:paraId="75AC6980" w14:textId="2954A1F1">
      <w:pPr>
        <w:pStyle w:val="Heading2"/>
        <w:ind w:left="426" w:hanging="426"/>
        <w:rPr>
          <w:color w:val="auto"/>
        </w:rPr>
      </w:pPr>
      <w:bookmarkStart w:id="51" w:name="_Toc229554688"/>
      <w:r w:rsidRPr="3AEFB3C6">
        <w:rPr>
          <w:color w:val="auto"/>
        </w:rPr>
        <w:t>4.</w:t>
      </w:r>
      <w:r w:rsidRPr="3AEFB3C6" w:rsidR="03957C5E">
        <w:rPr>
          <w:color w:val="auto"/>
        </w:rPr>
        <w:t>4</w:t>
      </w:r>
      <w:r w:rsidRPr="3AEFB3C6">
        <w:rPr>
          <w:color w:val="auto"/>
        </w:rPr>
        <w:t xml:space="preserve"> Tildelingskriterier i denne konkurransen</w:t>
      </w:r>
      <w:bookmarkEnd w:id="49"/>
      <w:bookmarkEnd w:id="50"/>
      <w:bookmarkEnd w:id="51"/>
    </w:p>
    <w:p w:rsidR="00E66F57" w:rsidRPr="00200D67" w:rsidP="3AEFB3C6" w14:paraId="72583A00" w14:textId="77777777">
      <w:pPr>
        <w:jc w:val="both"/>
      </w:pPr>
    </w:p>
    <w:p w:rsidR="00200D67" w:rsidRPr="00200D67" w:rsidP="3AEFB3C6" w14:paraId="1B479613" w14:textId="3562F9AE">
      <w:pPr>
        <w:spacing w:line="240" w:lineRule="auto"/>
        <w:ind w:left="227" w:hanging="227"/>
        <w:jc w:val="both"/>
      </w:pPr>
      <w:r w:rsidRPr="3AEFB3C6">
        <w:t>Tildelingen skjer på grunnlag av hvilket tilbud som har det beste forholdet mellom pris eller kostnad og kvalitet, basert på følgende kriterier: </w:t>
      </w:r>
    </w:p>
    <w:p w:rsidR="00200D67" w:rsidRPr="00200D67" w:rsidP="00200D67" w14:paraId="2455062F" w14:textId="77777777">
      <w:pPr>
        <w:spacing w:line="240" w:lineRule="auto"/>
        <w:ind w:left="227" w:hanging="227"/>
        <w:jc w:val="both"/>
        <w:rPr>
          <w:color w:val="FF0000"/>
        </w:rPr>
      </w:pPr>
      <w:r w:rsidRPr="00200D67">
        <w:rPr>
          <w:color w:val="FF0000"/>
        </w:rPr>
        <w:t> </w:t>
      </w:r>
    </w:p>
    <w:p w:rsidR="00200D67" w:rsidRPr="00200D67" w:rsidP="00200D67" w14:paraId="6CDB0426" w14:textId="77777777">
      <w:pPr>
        <w:spacing w:line="240" w:lineRule="auto"/>
        <w:ind w:left="227" w:hanging="227"/>
        <w:jc w:val="both"/>
        <w:rPr>
          <w:color w:val="FF0000"/>
        </w:rPr>
      </w:pPr>
      <w:r w:rsidRPr="00200D67">
        <w:rPr>
          <w:color w:val="FF0000"/>
        </w:rPr>
        <w:t> </w:t>
      </w: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0"/>
        <w:gridCol w:w="3543"/>
        <w:gridCol w:w="5072"/>
      </w:tblGrid>
      <w:tr w14:paraId="3A8B93F0" w14:textId="77777777" w:rsidTr="3A0ABEFE">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880" w:type="dxa"/>
            <w:tcBorders>
              <w:top w:val="single" w:sz="6" w:space="0" w:color="auto"/>
              <w:left w:val="single" w:sz="6" w:space="0" w:color="auto"/>
              <w:bottom w:val="single" w:sz="6" w:space="0" w:color="auto"/>
              <w:right w:val="single" w:sz="6" w:space="0" w:color="auto"/>
            </w:tcBorders>
            <w:hideMark/>
          </w:tcPr>
          <w:p w:rsidR="00200D67" w:rsidRPr="00200D67" w:rsidP="3AEFB3C6" w14:paraId="293B2629" w14:textId="012E51BB">
            <w:pPr>
              <w:spacing w:line="240" w:lineRule="auto"/>
              <w:ind w:left="227" w:hanging="227"/>
              <w:jc w:val="both"/>
            </w:pPr>
            <w:r w:rsidRPr="00200D67">
              <w:rPr>
                <w:b/>
                <w:bCs/>
                <w:color w:val="FF0000"/>
              </w:rPr>
              <w:tab/>
            </w:r>
            <w:r w:rsidRPr="3AEFB3C6">
              <w:rPr>
                <w:b/>
                <w:bCs/>
              </w:rPr>
              <w:t>Vekt</w:t>
            </w:r>
            <w:r w:rsidRPr="3AEFB3C6">
              <w:t> </w:t>
            </w:r>
          </w:p>
        </w:tc>
        <w:tc>
          <w:tcPr>
            <w:tcW w:w="3543" w:type="dxa"/>
            <w:tcBorders>
              <w:top w:val="single" w:sz="6" w:space="0" w:color="auto"/>
              <w:left w:val="single" w:sz="6" w:space="0" w:color="auto"/>
              <w:bottom w:val="single" w:sz="6" w:space="0" w:color="auto"/>
              <w:right w:val="single" w:sz="6" w:space="0" w:color="auto"/>
            </w:tcBorders>
            <w:hideMark/>
          </w:tcPr>
          <w:p w:rsidR="00200D67" w:rsidRPr="00200D67" w:rsidP="3AEFB3C6" w14:paraId="5D33AC37" w14:textId="00741AA1">
            <w:pPr>
              <w:spacing w:line="240" w:lineRule="auto"/>
              <w:ind w:left="227" w:hanging="227"/>
              <w:jc w:val="both"/>
            </w:pPr>
            <w:r w:rsidRPr="00200D67">
              <w:rPr>
                <w:b/>
                <w:bCs/>
                <w:color w:val="FF0000"/>
              </w:rPr>
              <w:tab/>
            </w:r>
            <w:r w:rsidRPr="3AEFB3C6">
              <w:rPr>
                <w:b/>
                <w:bCs/>
              </w:rPr>
              <w:t>Tildelingskriterium</w:t>
            </w:r>
            <w:r w:rsidRPr="3AEFB3C6">
              <w:t> </w:t>
            </w:r>
          </w:p>
        </w:tc>
        <w:tc>
          <w:tcPr>
            <w:tcW w:w="5072" w:type="dxa"/>
            <w:tcBorders>
              <w:top w:val="single" w:sz="6" w:space="0" w:color="auto"/>
              <w:left w:val="single" w:sz="6" w:space="0" w:color="auto"/>
              <w:bottom w:val="single" w:sz="6" w:space="0" w:color="auto"/>
              <w:right w:val="single" w:sz="6" w:space="0" w:color="auto"/>
            </w:tcBorders>
            <w:hideMark/>
          </w:tcPr>
          <w:p w:rsidR="00200D67" w:rsidRPr="00200D67" w:rsidP="3AEFB3C6" w14:paraId="22629219" w14:textId="53FBDDAD">
            <w:pPr>
              <w:spacing w:line="240" w:lineRule="auto"/>
              <w:ind w:left="227" w:hanging="227"/>
              <w:jc w:val="both"/>
            </w:pPr>
            <w:r w:rsidRPr="00200D67">
              <w:rPr>
                <w:b/>
                <w:bCs/>
                <w:color w:val="FF0000"/>
              </w:rPr>
              <w:tab/>
            </w:r>
            <w:r w:rsidRPr="3AEFB3C6">
              <w:rPr>
                <w:b/>
                <w:bCs/>
              </w:rPr>
              <w:t>Dokumentasjon</w:t>
            </w:r>
            <w:r w:rsidRPr="3AEFB3C6">
              <w:t> </w:t>
            </w:r>
          </w:p>
        </w:tc>
      </w:tr>
      <w:tr w14:paraId="60B90392" w14:textId="77777777" w:rsidTr="3A0ABEFE">
        <w:tblPrEx>
          <w:tblW w:w="9495" w:type="dxa"/>
          <w:tblInd w:w="105" w:type="dxa"/>
          <w:tblCellMar>
            <w:left w:w="0" w:type="dxa"/>
            <w:right w:w="0" w:type="dxa"/>
          </w:tblCellMar>
          <w:tblLook w:val="04A0"/>
        </w:tblPrEx>
        <w:trPr>
          <w:trHeight w:val="300"/>
        </w:trPr>
        <w:tc>
          <w:tcPr>
            <w:tcW w:w="880" w:type="dxa"/>
            <w:tcBorders>
              <w:top w:val="single" w:sz="6" w:space="0" w:color="auto"/>
              <w:left w:val="single" w:sz="6" w:space="0" w:color="auto"/>
              <w:bottom w:val="single" w:sz="6" w:space="0" w:color="auto"/>
              <w:right w:val="single" w:sz="6" w:space="0" w:color="auto"/>
            </w:tcBorders>
            <w:hideMark/>
          </w:tcPr>
          <w:p w:rsidR="00200D67" w:rsidRPr="00200D67" w:rsidP="3AEFB3C6" w14:paraId="17B72346" w14:textId="19A7B061">
            <w:pPr>
              <w:spacing w:line="240" w:lineRule="auto"/>
              <w:ind w:left="227" w:hanging="227"/>
            </w:pPr>
            <w:r w:rsidRPr="00200D67">
              <w:rPr>
                <w:color w:val="FF0000"/>
              </w:rPr>
              <w:tab/>
            </w:r>
            <w:r w:rsidRPr="3AEFB3C6" w:rsidR="361E60F3">
              <w:t>5</w:t>
            </w:r>
            <w:r w:rsidRPr="3AEFB3C6">
              <w:t>0% </w:t>
            </w:r>
          </w:p>
        </w:tc>
        <w:tc>
          <w:tcPr>
            <w:tcW w:w="3543" w:type="dxa"/>
            <w:tcBorders>
              <w:top w:val="single" w:sz="6" w:space="0" w:color="auto"/>
              <w:left w:val="single" w:sz="6" w:space="0" w:color="auto"/>
              <w:bottom w:val="single" w:sz="6" w:space="0" w:color="auto"/>
              <w:right w:val="single" w:sz="6" w:space="0" w:color="auto"/>
            </w:tcBorders>
            <w:hideMark/>
          </w:tcPr>
          <w:p w:rsidR="00200D67" w:rsidRPr="00200D67" w:rsidP="3AEFB3C6" w14:paraId="67D0FA09" w14:textId="038DF375">
            <w:pPr>
              <w:spacing w:line="240" w:lineRule="auto"/>
              <w:ind w:left="227" w:hanging="227"/>
            </w:pPr>
            <w:r w:rsidRPr="00200D67">
              <w:rPr>
                <w:color w:val="FF0000"/>
              </w:rPr>
              <w:tab/>
            </w:r>
            <w:r w:rsidRPr="3AEFB3C6">
              <w:t>Pris </w:t>
            </w:r>
          </w:p>
        </w:tc>
        <w:tc>
          <w:tcPr>
            <w:tcW w:w="5072" w:type="dxa"/>
            <w:tcBorders>
              <w:top w:val="single" w:sz="6" w:space="0" w:color="auto"/>
              <w:left w:val="single" w:sz="6" w:space="0" w:color="auto"/>
              <w:bottom w:val="single" w:sz="6" w:space="0" w:color="auto"/>
              <w:right w:val="single" w:sz="6" w:space="0" w:color="auto"/>
            </w:tcBorders>
            <w:hideMark/>
          </w:tcPr>
          <w:p w:rsidR="00200D67" w:rsidRPr="00200D67" w:rsidP="3AEFB3C6" w14:paraId="571521A8" w14:textId="77C176EA">
            <w:pPr>
              <w:spacing w:line="240" w:lineRule="auto"/>
              <w:ind w:left="227" w:hanging="227"/>
            </w:pPr>
            <w:r w:rsidRPr="00200D67">
              <w:rPr>
                <w:color w:val="FF0000"/>
              </w:rPr>
              <w:tab/>
            </w:r>
            <w:r w:rsidRPr="3AEFB3C6">
              <w:t>Tilbudsskjema i utfylt og signert stand. </w:t>
            </w:r>
          </w:p>
        </w:tc>
      </w:tr>
      <w:tr w14:paraId="5B909C01" w14:textId="77777777" w:rsidTr="3A0ABEFE">
        <w:tblPrEx>
          <w:tblW w:w="9495" w:type="dxa"/>
          <w:tblInd w:w="105" w:type="dxa"/>
          <w:tblCellMar>
            <w:left w:w="0" w:type="dxa"/>
            <w:right w:w="0" w:type="dxa"/>
          </w:tblCellMar>
          <w:tblLook w:val="04A0"/>
        </w:tblPrEx>
        <w:trPr>
          <w:trHeight w:val="300"/>
        </w:trPr>
        <w:tc>
          <w:tcPr>
            <w:tcW w:w="880" w:type="dxa"/>
            <w:tcBorders>
              <w:top w:val="single" w:sz="6" w:space="0" w:color="auto"/>
              <w:left w:val="single" w:sz="6" w:space="0" w:color="auto"/>
              <w:bottom w:val="single" w:sz="6" w:space="0" w:color="auto"/>
              <w:right w:val="single" w:sz="6" w:space="0" w:color="auto"/>
            </w:tcBorders>
            <w:hideMark/>
          </w:tcPr>
          <w:p w:rsidR="00200D67" w:rsidRPr="00200D67" w:rsidP="3AEFB3C6" w14:paraId="34CAD434" w14:textId="26AF328A">
            <w:pPr>
              <w:spacing w:line="240" w:lineRule="auto"/>
              <w:ind w:left="227" w:hanging="227"/>
            </w:pPr>
            <w:r w:rsidRPr="00200D67">
              <w:rPr>
                <w:color w:val="FF0000"/>
              </w:rPr>
              <w:tab/>
            </w:r>
            <w:r w:rsidRPr="3AEFB3C6" w:rsidR="3A5553FB">
              <w:t>2</w:t>
            </w:r>
            <w:r w:rsidRPr="3AEFB3C6">
              <w:t>0% </w:t>
            </w:r>
          </w:p>
          <w:p w:rsidR="00200D67" w:rsidRPr="00200D67" w:rsidP="3AEFB3C6" w14:paraId="643B9266" w14:textId="77777777">
            <w:pPr>
              <w:spacing w:line="240" w:lineRule="auto"/>
              <w:ind w:left="227" w:hanging="227"/>
            </w:pPr>
            <w:r w:rsidRPr="3AEFB3C6">
              <w:t> </w:t>
            </w:r>
          </w:p>
        </w:tc>
        <w:tc>
          <w:tcPr>
            <w:tcW w:w="3543" w:type="dxa"/>
            <w:tcBorders>
              <w:top w:val="single" w:sz="6" w:space="0" w:color="auto"/>
              <w:left w:val="single" w:sz="6" w:space="0" w:color="auto"/>
              <w:bottom w:val="single" w:sz="6" w:space="0" w:color="auto"/>
              <w:right w:val="single" w:sz="6" w:space="0" w:color="auto"/>
            </w:tcBorders>
            <w:hideMark/>
          </w:tcPr>
          <w:p w:rsidR="00200D67" w:rsidRPr="00200D67" w:rsidP="3AEFB3C6" w14:paraId="5C6C4625" w14:textId="5BE1EB6F">
            <w:pPr>
              <w:spacing w:line="240" w:lineRule="auto"/>
              <w:ind w:left="227" w:hanging="227"/>
            </w:pPr>
            <w:r w:rsidRPr="00200D67">
              <w:rPr>
                <w:color w:val="FF0000"/>
              </w:rPr>
              <w:tab/>
            </w:r>
            <w:r w:rsidRPr="3AEFB3C6">
              <w:t>Leveringstid: </w:t>
            </w:r>
          </w:p>
          <w:p w:rsidR="00200D67" w:rsidRPr="00200D67" w:rsidP="3AEFB3C6" w14:paraId="40CBD348" w14:textId="0511D9F8">
            <w:pPr>
              <w:spacing w:line="240" w:lineRule="auto"/>
              <w:ind w:left="227" w:hanging="227"/>
            </w:pPr>
            <w:r w:rsidRPr="00200D67">
              <w:rPr>
                <w:color w:val="FF0000"/>
              </w:rPr>
              <w:tab/>
            </w:r>
            <w:r w:rsidRPr="3AEFB3C6">
              <w:t>Statsbygg ønsker drift av modulene så tidlig som mulig etter nødvendige tillatelser foreligger.  </w:t>
            </w:r>
          </w:p>
        </w:tc>
        <w:tc>
          <w:tcPr>
            <w:tcW w:w="5072" w:type="dxa"/>
            <w:tcBorders>
              <w:top w:val="single" w:sz="6" w:space="0" w:color="auto"/>
              <w:left w:val="single" w:sz="6" w:space="0" w:color="auto"/>
              <w:bottom w:val="single" w:sz="6" w:space="0" w:color="auto"/>
              <w:right w:val="single" w:sz="6" w:space="0" w:color="auto"/>
            </w:tcBorders>
            <w:hideMark/>
          </w:tcPr>
          <w:p w:rsidR="00200D67" w:rsidRPr="00200D67" w:rsidP="3AEFB3C6" w14:paraId="667542D3" w14:textId="1B72606F">
            <w:pPr>
              <w:spacing w:line="240" w:lineRule="auto"/>
              <w:ind w:left="227" w:hanging="227"/>
            </w:pPr>
            <w:r w:rsidRPr="00200D67">
              <w:rPr>
                <w:color w:val="FF0000"/>
              </w:rPr>
              <w:tab/>
            </w:r>
            <w:r w:rsidRPr="3AEFB3C6" w:rsidR="64D7E0ED">
              <w:t>Oppgi gjennomføringstid</w:t>
            </w:r>
            <w:r w:rsidR="444B5164">
              <w:t xml:space="preserve"> i tilbudsskjema</w:t>
            </w:r>
            <w:r w:rsidR="64D7E0ED">
              <w:t>, -beregnet fra</w:t>
            </w:r>
            <w:r w:rsidR="21924F91">
              <w:t xml:space="preserve"> godkjent igangsettingstillatelse fra PBE</w:t>
            </w:r>
            <w:r w:rsidR="64D7E0ED">
              <w:t xml:space="preserve"> til overtakelse</w:t>
            </w:r>
            <w:r w:rsidR="7EC10A39">
              <w:t>/</w:t>
            </w:r>
            <w:r w:rsidR="7EC10A39">
              <w:t>brukstagelse</w:t>
            </w:r>
            <w:r w:rsidR="64D7E0ED">
              <w:t> </w:t>
            </w:r>
          </w:p>
          <w:p w:rsidR="00200D67" w:rsidRPr="00200D67" w:rsidP="3AEFB3C6" w14:paraId="3B919868" w14:textId="02F306F7">
            <w:pPr>
              <w:spacing w:line="240" w:lineRule="auto"/>
              <w:ind w:left="227" w:hanging="227"/>
            </w:pPr>
            <w:r w:rsidRPr="00200D67">
              <w:rPr>
                <w:color w:val="FF0000"/>
              </w:rPr>
              <w:tab/>
            </w:r>
          </w:p>
        </w:tc>
      </w:tr>
      <w:tr w14:paraId="5F1B0C20" w14:textId="77777777" w:rsidTr="3A0ABEFE">
        <w:tblPrEx>
          <w:tblW w:w="9495" w:type="dxa"/>
          <w:tblInd w:w="105" w:type="dxa"/>
          <w:tblCellMar>
            <w:left w:w="0" w:type="dxa"/>
            <w:right w:w="0" w:type="dxa"/>
          </w:tblCellMar>
          <w:tblLook w:val="04A0"/>
        </w:tblPrEx>
        <w:trPr>
          <w:trHeight w:val="285"/>
        </w:trPr>
        <w:tc>
          <w:tcPr>
            <w:tcW w:w="880" w:type="dxa"/>
            <w:tcBorders>
              <w:top w:val="single" w:sz="6" w:space="0" w:color="auto"/>
              <w:left w:val="single" w:sz="6" w:space="0" w:color="auto"/>
              <w:bottom w:val="single" w:sz="6" w:space="0" w:color="auto"/>
              <w:right w:val="single" w:sz="6" w:space="0" w:color="auto"/>
            </w:tcBorders>
            <w:hideMark/>
          </w:tcPr>
          <w:p w:rsidR="00200D67" w:rsidRPr="00200D67" w:rsidP="3A0ABEFE" w14:paraId="55BDC47A" w14:textId="48D8E671">
            <w:pPr>
              <w:spacing w:line="240" w:lineRule="auto"/>
              <w:ind w:left="227" w:hanging="227"/>
            </w:pPr>
            <w:r w:rsidRPr="00200D67">
              <w:rPr>
                <w:color w:val="FF0000"/>
              </w:rPr>
              <w:tab/>
            </w:r>
            <w:r w:rsidRPr="3A0ABEFE" w:rsidR="64D7E0ED">
              <w:t>30% </w:t>
            </w:r>
          </w:p>
        </w:tc>
        <w:tc>
          <w:tcPr>
            <w:tcW w:w="3543" w:type="dxa"/>
            <w:tcBorders>
              <w:top w:val="single" w:sz="6" w:space="0" w:color="auto"/>
              <w:left w:val="single" w:sz="6" w:space="0" w:color="auto"/>
              <w:bottom w:val="single" w:sz="6" w:space="0" w:color="auto"/>
              <w:right w:val="single" w:sz="6" w:space="0" w:color="auto"/>
            </w:tcBorders>
            <w:hideMark/>
          </w:tcPr>
          <w:p w:rsidR="00200D67" w:rsidRPr="00200D67" w:rsidP="3A0ABEFE" w14:paraId="6C276EA9" w14:textId="6BE49B2E">
            <w:pPr>
              <w:spacing w:line="240" w:lineRule="auto"/>
              <w:ind w:left="227" w:hanging="227"/>
            </w:pPr>
            <w:r w:rsidRPr="00200D67">
              <w:rPr>
                <w:color w:val="FF0000"/>
              </w:rPr>
              <w:tab/>
            </w:r>
            <w:r w:rsidRPr="3A0ABEFE" w:rsidR="64D7E0ED">
              <w:t>Klima og miljø </w:t>
            </w:r>
          </w:p>
        </w:tc>
        <w:tc>
          <w:tcPr>
            <w:tcW w:w="5072" w:type="dxa"/>
            <w:tcBorders>
              <w:top w:val="single" w:sz="6" w:space="0" w:color="auto"/>
              <w:left w:val="single" w:sz="6" w:space="0" w:color="auto"/>
              <w:bottom w:val="single" w:sz="6" w:space="0" w:color="auto"/>
              <w:right w:val="single" w:sz="6" w:space="0" w:color="auto"/>
            </w:tcBorders>
            <w:hideMark/>
          </w:tcPr>
          <w:p w:rsidR="00200D67" w:rsidRPr="00200D67" w:rsidP="3A0ABEFE" w14:paraId="3FCD2A47" w14:textId="31AD9973">
            <w:pPr>
              <w:spacing w:line="240" w:lineRule="auto"/>
              <w:ind w:left="227" w:hanging="227"/>
            </w:pPr>
            <w:r w:rsidRPr="00200D67">
              <w:rPr>
                <w:color w:val="FF0000"/>
              </w:rPr>
              <w:tab/>
            </w:r>
            <w:r w:rsidRPr="3A0ABEFE" w:rsidR="64D7E0ED">
              <w:t>Tilbudet vurderes etter i hvilken grad tilbudt løsning reduserer klima- og miljøbelastning innen følgende områder: </w:t>
            </w:r>
          </w:p>
          <w:p w:rsidR="00200D67" w:rsidRPr="00200D67" w:rsidP="3A0ABEFE" w14:paraId="3CDBBA63" w14:textId="77777777">
            <w:pPr>
              <w:numPr>
                <w:ilvl w:val="0"/>
                <w:numId w:val="37"/>
              </w:numPr>
              <w:spacing w:line="240" w:lineRule="auto"/>
            </w:pPr>
            <w:r w:rsidRPr="3A0ABEFE">
              <w:t>energieffektiv drift   </w:t>
            </w:r>
          </w:p>
          <w:p w:rsidR="00200D67" w:rsidRPr="00200D67" w:rsidP="3A0ABEFE" w14:paraId="548A4493" w14:textId="77777777">
            <w:pPr>
              <w:numPr>
                <w:ilvl w:val="0"/>
                <w:numId w:val="38"/>
              </w:numPr>
              <w:spacing w:line="240" w:lineRule="auto"/>
            </w:pPr>
            <w:r w:rsidRPr="3A0ABEFE">
              <w:t>transport av tilbudt løsning </w:t>
            </w:r>
          </w:p>
          <w:p w:rsidR="00200D67" w:rsidRPr="00200D67" w:rsidP="3A0ABEFE" w14:paraId="5775A8B9" w14:textId="77777777">
            <w:pPr>
              <w:numPr>
                <w:ilvl w:val="0"/>
                <w:numId w:val="39"/>
              </w:numPr>
              <w:spacing w:line="240" w:lineRule="auto"/>
            </w:pPr>
            <w:r w:rsidRPr="3A0ABEFE">
              <w:t>bruk av materialer uten helse- og miljøfarlige stoffer </w:t>
            </w:r>
          </w:p>
          <w:p w:rsidR="00200D67" w:rsidRPr="00200D67" w:rsidP="3A0ABEFE" w14:paraId="57D69B92" w14:textId="3AC9A53B">
            <w:pPr>
              <w:spacing w:line="240" w:lineRule="auto"/>
              <w:ind w:left="227" w:hanging="227"/>
            </w:pPr>
            <w:r w:rsidRPr="00200D67">
              <w:rPr>
                <w:color w:val="FF0000"/>
              </w:rPr>
              <w:tab/>
            </w:r>
            <w:r w:rsidRPr="3A0ABEFE" w:rsidR="64D7E0ED">
              <w:t xml:space="preserve">Hvert område evalueres for seg, og poeng tildeles i henhold til oppdragsgivers nivåbeskrivelser. Se Skjema for klima- og miljø (vedlegg </w:t>
            </w:r>
            <w:r w:rsidRPr="3A0ABEFE" w:rsidR="25D461E0">
              <w:t>12</w:t>
            </w:r>
            <w:r w:rsidRPr="3A0ABEFE" w:rsidR="64D7E0ED">
              <w:t>) som skal fylles ut og inkluderes i tilbudet. </w:t>
            </w:r>
          </w:p>
        </w:tc>
      </w:tr>
    </w:tbl>
    <w:p w:rsidR="00E66F57" w:rsidP="00E66F57" w14:paraId="2E9C36BE" w14:textId="77777777">
      <w:pPr>
        <w:spacing w:line="240" w:lineRule="auto"/>
        <w:ind w:left="227" w:hanging="227"/>
        <w:jc w:val="both"/>
        <w:rPr>
          <w:rFonts w:ascii="Arial" w:hAnsi="Arial" w:cs="Arial"/>
          <w:szCs w:val="21"/>
        </w:rPr>
      </w:pPr>
    </w:p>
    <w:p w:rsidR="00E66F57" w:rsidP="00E66F57" w14:paraId="6CDCDF37" w14:textId="77777777">
      <w:pPr>
        <w:pStyle w:val="Heading1"/>
        <w:numPr>
          <w:ilvl w:val="0"/>
          <w:numId w:val="22"/>
        </w:numPr>
      </w:pPr>
      <w:bookmarkStart w:id="52" w:name="_Toc370296335"/>
      <w:bookmarkStart w:id="53" w:name="_Toc500940180"/>
      <w:bookmarkStart w:id="54" w:name="_Toc229554689"/>
      <w:r>
        <w:t>Avvik fra konkurransegrunnlaget</w:t>
      </w:r>
      <w:bookmarkEnd w:id="52"/>
      <w:bookmarkEnd w:id="53"/>
      <w:bookmarkEnd w:id="54"/>
    </w:p>
    <w:p w:rsidR="00E66F57" w:rsidRPr="00E66F57" w:rsidP="00E66F57" w14:paraId="706C2768" w14:textId="77777777"/>
    <w:p w:rsidR="00E66F57" w:rsidRPr="00F413F6" w:rsidP="0B566FE6" w14:paraId="0030A650" w14:textId="77777777">
      <w:pPr>
        <w:pStyle w:val="Heading2"/>
        <w:ind w:left="426" w:hanging="426"/>
      </w:pPr>
      <w:bookmarkStart w:id="55" w:name="_Toc370296336"/>
      <w:bookmarkStart w:id="56" w:name="_Toc500940181"/>
      <w:bookmarkStart w:id="57" w:name="_Toc229554690"/>
      <w:r>
        <w:t>5.1 Generelt om forbehold og avvik</w:t>
      </w:r>
      <w:bookmarkEnd w:id="55"/>
      <w:bookmarkEnd w:id="56"/>
      <w:bookmarkEnd w:id="57"/>
    </w:p>
    <w:p w:rsidR="00E66F57" w:rsidP="00E66F57" w14:paraId="65690355" w14:textId="77777777">
      <w:pPr>
        <w:rPr>
          <w:b/>
          <w:bCs/>
        </w:rPr>
      </w:pPr>
    </w:p>
    <w:p w:rsidR="269DE8AC" w:rsidP="3A0ABEFE" w14:paraId="1CE36139" w14:textId="090BDFF0">
      <w:pPr>
        <w:jc w:val="both"/>
        <w:rPr>
          <w:b/>
          <w:bCs/>
        </w:rPr>
      </w:pPr>
      <w:r w:rsidRPr="3A0ABEFE">
        <w:rPr>
          <w:b/>
          <w:bCs/>
        </w:rPr>
        <w:t xml:space="preserve">Statsbygg oppfordrer til å gi tilbud uten forbehold eller avvik. Istedenfor å gi tilbud med forbehold og avvik bør leverandørene stille spørsmål til Statsbygg, jf. </w:t>
      </w:r>
      <w:r w:rsidRPr="3A0ABEFE">
        <w:rPr>
          <w:b/>
          <w:bCs/>
        </w:rPr>
        <w:t>pkt</w:t>
      </w:r>
      <w:r w:rsidRPr="3A0ABEFE">
        <w:rPr>
          <w:b/>
          <w:bCs/>
        </w:rPr>
        <w:t xml:space="preserve"> 1.6 ovenfor. </w:t>
      </w:r>
      <w:r w:rsidRPr="3A0ABEFE" w:rsidR="56ABDC19">
        <w:rPr>
          <w:b/>
          <w:bCs/>
        </w:rPr>
        <w:t xml:space="preserve">Det understrekes at tilbyder har risikoen for uklarheter i eget tilbud og at uklarheter, forbehold og avvik kan medføre avvisning. Før tilbyder eventuelt </w:t>
      </w:r>
      <w:r w:rsidRPr="3A0ABEFE" w:rsidR="56ABDC19">
        <w:rPr>
          <w:b/>
          <w:bCs/>
        </w:rPr>
        <w:t>avgir</w:t>
      </w:r>
      <w:r w:rsidRPr="3A0ABEFE" w:rsidR="56ABDC19">
        <w:rPr>
          <w:b/>
          <w:bCs/>
        </w:rPr>
        <w:t xml:space="preserve"> tilbud med forbehold eller avvik, bør de rettslige konsekvenser av dette derfor vurderes. </w:t>
      </w:r>
    </w:p>
    <w:p w:rsidR="3A0ABEFE" w:rsidP="3A0ABEFE" w14:paraId="257DAE7C" w14:textId="2EA1FDA9">
      <w:pPr>
        <w:jc w:val="both"/>
        <w:rPr>
          <w:b/>
          <w:bCs/>
        </w:rPr>
      </w:pPr>
    </w:p>
    <w:p w:rsidR="11EC7F69" w:rsidP="3A0ABEFE" w14:paraId="43ECE723" w14:textId="6113251C">
      <w:pPr>
        <w:jc w:val="both"/>
      </w:pPr>
      <w:r w:rsidRPr="3A0ABEFE">
        <w:rPr>
          <w:rFonts w:ascii="Arial" w:eastAsia="Arial" w:hAnsi="Arial" w:cs="Arial"/>
          <w:color w:val="000000" w:themeColor="text2"/>
          <w:szCs w:val="21"/>
        </w:rPr>
        <w:t xml:space="preserve">Dersom forbehold eller avvik tas, skal forbehold/avvik klart </w:t>
      </w:r>
      <w:r w:rsidRPr="3A0ABEFE">
        <w:rPr>
          <w:rFonts w:ascii="Arial" w:eastAsia="Arial" w:hAnsi="Arial" w:cs="Arial"/>
          <w:color w:val="000000" w:themeColor="text2"/>
          <w:szCs w:val="21"/>
        </w:rPr>
        <w:t>fremgå</w:t>
      </w:r>
      <w:r w:rsidRPr="3A0ABEFE">
        <w:rPr>
          <w:rFonts w:ascii="Arial" w:eastAsia="Arial" w:hAnsi="Arial" w:cs="Arial"/>
          <w:color w:val="000000" w:themeColor="text2"/>
          <w:szCs w:val="21"/>
        </w:rPr>
        <w:t xml:space="preserve"> av tilbudsbrevet. Forbehold/avvik skal være presise og entydige, slik at Statsbygg kan vurdere disse uten kontakt med tilbyder. Forbehold/avvik som ikke kan prises av Statsbygg, vil etter all sannsynlighet medføre avvisning av tilbudet. </w:t>
      </w:r>
      <w:r w:rsidRPr="3A0ABEFE">
        <w:rPr>
          <w:rFonts w:ascii="Arial" w:eastAsia="Arial" w:hAnsi="Arial" w:cs="Arial"/>
          <w:szCs w:val="21"/>
        </w:rPr>
        <w:t xml:space="preserve"> </w:t>
      </w:r>
    </w:p>
    <w:p w:rsidR="3A0ABEFE" w:rsidP="3A0ABEFE" w14:paraId="2E993DA8" w14:textId="743E37BE">
      <w:pPr>
        <w:jc w:val="both"/>
        <w:rPr>
          <w:rFonts w:ascii="Arial" w:eastAsia="Arial" w:hAnsi="Arial" w:cs="Arial"/>
          <w:color w:val="000000" w:themeColor="text2"/>
          <w:szCs w:val="21"/>
        </w:rPr>
      </w:pPr>
    </w:p>
    <w:p w:rsidR="11EC7F69" w:rsidP="3A0ABEFE" w14:paraId="44DE5797" w14:textId="7503456B">
      <w:pPr>
        <w:jc w:val="both"/>
        <w:rPr>
          <w:rFonts w:ascii="Arial" w:eastAsia="Arial" w:hAnsi="Arial" w:cs="Arial"/>
          <w:szCs w:val="21"/>
        </w:rPr>
      </w:pPr>
      <w:r w:rsidRPr="3A0ABEFE">
        <w:rPr>
          <w:rFonts w:ascii="Arial" w:eastAsia="Arial" w:hAnsi="Arial" w:cs="Arial"/>
          <w:color w:val="000000" w:themeColor="text2"/>
          <w:szCs w:val="21"/>
        </w:rPr>
        <w:t>Det er ikke adgang til å ta forbehold mot grunnleggende elementer i konkurransegrunnlaget. Tilbud som inneholder forbehold av denne art, vil bli avvist.</w:t>
      </w:r>
    </w:p>
    <w:p w:rsidR="00E66F57" w:rsidP="00E66F57" w14:paraId="25C0D09E" w14:textId="77777777">
      <w:pPr>
        <w:jc w:val="both"/>
        <w:rPr>
          <w:i/>
        </w:rPr>
      </w:pPr>
    </w:p>
    <w:p w:rsidR="00E66F57" w:rsidP="00E66F57" w14:paraId="710FF870" w14:textId="77777777">
      <w:r>
        <w:t>Henvisning til standardiserte leveringsvilkår eller lignende vil bli betraktet som forbehold i den grad de avviker fra foreliggende konkurranseregler og kontraktsbestemmelser. Slike forbehold kan medføre at tilbudet avvises.</w:t>
      </w:r>
    </w:p>
    <w:p w:rsidR="00E66F57" w:rsidP="3A0ABEFE" w14:paraId="2EA2EB56" w14:textId="56C5A01A"/>
    <w:p w:rsidR="00E66F57" w:rsidP="3A0ABEFE" w14:paraId="0CBAE5FD" w14:textId="2CDE9542">
      <w:r w:rsidRPr="3A0ABEFE">
        <w:rPr>
          <w:rFonts w:ascii="Arial" w:eastAsia="Arial" w:hAnsi="Arial" w:cs="Arial"/>
          <w:color w:val="000000" w:themeColor="text2"/>
          <w:szCs w:val="21"/>
        </w:rPr>
        <w:t xml:space="preserve">Forbehold om regulering av kontraktssum, herunder valutaforbehold, vil medføre avvisning. </w:t>
      </w:r>
      <w:r w:rsidRPr="3A0ABEFE">
        <w:rPr>
          <w:rFonts w:ascii="Arial" w:eastAsia="Arial" w:hAnsi="Arial" w:cs="Arial"/>
          <w:szCs w:val="21"/>
        </w:rPr>
        <w:t xml:space="preserve"> </w:t>
      </w:r>
    </w:p>
    <w:p w:rsidR="00E66F57" w:rsidP="00E66F57" w14:paraId="7915D3C7" w14:textId="77777777">
      <w:pPr>
        <w:rPr>
          <w:color w:val="FF0000"/>
        </w:rPr>
      </w:pPr>
      <w:r>
        <w:t>Forbehold om forskudd vil ikke aksepteres.</w:t>
      </w:r>
    </w:p>
    <w:p w:rsidR="00E66F57" w:rsidP="3A0ABEFE" w14:paraId="556A7453" w14:textId="77777777">
      <w:pPr>
        <w:jc w:val="both"/>
        <w:rPr>
          <w:i/>
          <w:iCs/>
          <w:color w:val="FF0000"/>
        </w:rPr>
      </w:pPr>
      <w:r w:rsidRPr="3A0ABEFE">
        <w:rPr>
          <w:i/>
          <w:iCs/>
          <w:color w:val="FF0000"/>
        </w:rPr>
        <w:t xml:space="preserve"> </w:t>
      </w:r>
    </w:p>
    <w:p w:rsidR="00E66F57" w:rsidP="00E66F57" w14:paraId="6FFD77E1" w14:textId="77777777">
      <w:pPr>
        <w:pStyle w:val="Heading2"/>
        <w:numPr>
          <w:ilvl w:val="1"/>
          <w:numId w:val="0"/>
        </w:numPr>
        <w:ind w:left="426" w:hanging="426"/>
      </w:pPr>
      <w:bookmarkStart w:id="58" w:name="_Toc370296337"/>
      <w:bookmarkStart w:id="59" w:name="_Toc500940182"/>
      <w:bookmarkStart w:id="60" w:name="_Toc229554691"/>
      <w:r>
        <w:t>5.2 Alternative tilbud</w:t>
      </w:r>
      <w:bookmarkEnd w:id="58"/>
      <w:bookmarkEnd w:id="59"/>
      <w:bookmarkEnd w:id="60"/>
    </w:p>
    <w:p w:rsidR="00E66F57" w:rsidP="00E66F57" w14:paraId="69ECE9DF" w14:textId="77777777">
      <w:pPr>
        <w:jc w:val="both"/>
      </w:pPr>
      <w:r>
        <w:rPr>
          <w:i/>
          <w:iCs/>
          <w:color w:val="FF0000"/>
        </w:rPr>
        <w:t xml:space="preserve"> </w:t>
      </w:r>
    </w:p>
    <w:p w:rsidR="00E66F57" w:rsidRPr="00D744C3" w:rsidP="00E66F57" w14:paraId="40D50905" w14:textId="77777777">
      <w:pPr>
        <w:jc w:val="both"/>
        <w:rPr>
          <w:i/>
          <w:iCs/>
          <w:color w:val="FF0000"/>
        </w:rPr>
      </w:pPr>
      <w:r w:rsidRPr="00D744C3">
        <w:t>Det er ikke adgang til å gi alternative tilbud.</w:t>
      </w:r>
      <w:r w:rsidRPr="00D744C3">
        <w:rPr>
          <w:i/>
          <w:iCs/>
          <w:color w:val="FF0000"/>
        </w:rPr>
        <w:t xml:space="preserve"> </w:t>
      </w:r>
      <w:r w:rsidRPr="00D744C3">
        <w:rPr>
          <w:iCs/>
        </w:rPr>
        <w:t xml:space="preserve">Tilbud på annen løsning enn de spesifiserte eller som på annen måte ikke er i overensstemmelse med konkurransegrunnlaget, vil anses som et tilbud med forbehold eller avvik, jf. </w:t>
      </w:r>
      <w:r w:rsidRPr="00D744C3">
        <w:rPr>
          <w:iCs/>
        </w:rPr>
        <w:t>pkt</w:t>
      </w:r>
      <w:r w:rsidRPr="00D744C3">
        <w:rPr>
          <w:iCs/>
        </w:rPr>
        <w:t xml:space="preserve"> 5.1 ovenfor.</w:t>
      </w:r>
    </w:p>
    <w:p w:rsidR="00E66F57" w:rsidP="00E66F57" w14:paraId="47C7EC11" w14:textId="77777777">
      <w:pPr>
        <w:pStyle w:val="Stil1"/>
        <w:rPr>
          <w:rFonts w:ascii="Times New Roman" w:hAnsi="Times New Roman"/>
        </w:rPr>
      </w:pPr>
    </w:p>
    <w:p w:rsidR="00E66F57" w:rsidRPr="00F413F6" w:rsidP="00E66F57" w14:paraId="5BB82D8D" w14:textId="77777777">
      <w:pPr>
        <w:pStyle w:val="Heading2"/>
        <w:numPr>
          <w:ilvl w:val="1"/>
          <w:numId w:val="0"/>
        </w:numPr>
        <w:ind w:left="426" w:hanging="426"/>
      </w:pPr>
      <w:bookmarkStart w:id="61" w:name="_Toc370296338"/>
      <w:bookmarkStart w:id="62" w:name="_Toc500940183"/>
      <w:bookmarkStart w:id="63" w:name="_Toc229554692"/>
      <w:r>
        <w:t xml:space="preserve">5.3 </w:t>
      </w:r>
      <w:r w:rsidRPr="00F413F6">
        <w:t>Tilbud på deler av oppdraget</w:t>
      </w:r>
      <w:bookmarkEnd w:id="61"/>
      <w:bookmarkEnd w:id="62"/>
      <w:bookmarkEnd w:id="63"/>
    </w:p>
    <w:p w:rsidR="00E66F57" w:rsidP="00E66F57" w14:paraId="43B87135" w14:textId="77777777"/>
    <w:p w:rsidR="00E66F57" w:rsidP="00E66F57" w14:paraId="15DBE92E" w14:textId="77777777">
      <w:r>
        <w:t>Det er ikke adgang til å gi tilbud på deler av oppdraget.</w:t>
      </w:r>
    </w:p>
    <w:p w:rsidR="00E66F57" w:rsidP="00E66F57" w14:paraId="308D44E8" w14:textId="77777777">
      <w:pPr>
        <w:pStyle w:val="Stil1"/>
      </w:pPr>
    </w:p>
    <w:p w:rsidR="00E66F57" w:rsidP="00E66F57" w14:paraId="36993ECA" w14:textId="77777777">
      <w:pPr>
        <w:pStyle w:val="Heading1"/>
        <w:numPr>
          <w:ilvl w:val="0"/>
          <w:numId w:val="22"/>
        </w:numPr>
      </w:pPr>
      <w:bookmarkStart w:id="64" w:name="_Toc370296339"/>
      <w:bookmarkStart w:id="65" w:name="_Toc500940184"/>
      <w:bookmarkStart w:id="66" w:name="_Toc229554693"/>
      <w:r>
        <w:t>Krav til tilbudet</w:t>
      </w:r>
      <w:bookmarkEnd w:id="64"/>
      <w:bookmarkEnd w:id="65"/>
      <w:bookmarkEnd w:id="66"/>
    </w:p>
    <w:p w:rsidR="00F90F83" w:rsidRPr="00C24B20" w:rsidP="3AEFB3C6" w14:paraId="17508470" w14:textId="3E1184F2">
      <w:pPr>
        <w:pStyle w:val="Heading2"/>
        <w:ind w:left="426" w:hanging="426"/>
        <w:rPr>
          <w:color w:val="auto"/>
        </w:rPr>
      </w:pPr>
      <w:bookmarkStart w:id="67" w:name="_Toc229554694"/>
      <w:bookmarkStart w:id="68" w:name="_Toc370296340"/>
      <w:bookmarkStart w:id="69" w:name="_Toc500940185"/>
      <w:r w:rsidRPr="3AEFB3C6">
        <w:rPr>
          <w:color w:val="auto"/>
        </w:rPr>
        <w:t>6.1 Elektronisk tilbudsavgivelse</w:t>
      </w:r>
      <w:bookmarkEnd w:id="67"/>
    </w:p>
    <w:p w:rsidR="00F90F83" w:rsidRPr="00C24B20" w:rsidP="3AEFB3C6" w14:paraId="6E9D7299" w14:textId="77777777"/>
    <w:p w:rsidR="00F90F83" w:rsidRPr="00C24B20" w:rsidP="3AEFB3C6" w14:paraId="709BF249" w14:textId="26F960D6">
      <w:r w:rsidRPr="3AEFB3C6">
        <w:t xml:space="preserve">Tilbudet skal i sin helhet leveres elektronisk via </w:t>
      </w:r>
      <w:r w:rsidRPr="3AEFB3C6">
        <w:t>Mercellportalen</w:t>
      </w:r>
      <w:r w:rsidRPr="3AEFB3C6">
        <w:t xml:space="preserve">: </w:t>
      </w:r>
      <w:hyperlink r:id="rId9">
        <w:r w:rsidRPr="3AEFB3C6">
          <w:rPr>
            <w:rStyle w:val="Hyperlink"/>
            <w:color w:val="auto"/>
          </w:rPr>
          <w:t>www.mercell.com</w:t>
        </w:r>
      </w:hyperlink>
      <w:r w:rsidRPr="3AEFB3C6">
        <w:t xml:space="preserve">. Det samme gjelder for endring av tilbudene. </w:t>
      </w:r>
    </w:p>
    <w:p w:rsidR="00F90F83" w:rsidRPr="00C24B20" w:rsidP="3AEFB3C6" w14:paraId="7AD4E6DE" w14:textId="77777777"/>
    <w:p w:rsidR="00F90F83" w:rsidRPr="00C24B20" w:rsidP="3AEFB3C6" w14:paraId="105B9A58" w14:textId="77C998B3">
      <w:pPr>
        <w:rPr>
          <w:b/>
          <w:bCs/>
        </w:rPr>
      </w:pPr>
      <w:r w:rsidRPr="3AEFB3C6">
        <w:rPr>
          <w:b/>
          <w:bCs/>
        </w:rPr>
        <w:t xml:space="preserve">Tilbud levert på annen måte, vil bli avvist. </w:t>
      </w:r>
    </w:p>
    <w:p w:rsidR="00F90F83" w:rsidRPr="00C24B20" w:rsidP="3AEFB3C6" w14:paraId="298868FA" w14:textId="77777777">
      <w:pPr>
        <w:rPr>
          <w:b/>
          <w:bCs/>
        </w:rPr>
      </w:pPr>
    </w:p>
    <w:p w:rsidR="00F90F83" w:rsidRPr="00C24B20" w:rsidP="3AEFB3C6" w14:paraId="5A7A1C3C" w14:textId="3A648B3C">
      <w:r w:rsidRPr="3AEFB3C6">
        <w:t xml:space="preserve">Følgende filformater aksepteres. Filene skal være fri for virus og ikke </w:t>
      </w:r>
      <w:r w:rsidRPr="3AEFB3C6">
        <w:t>kyptert</w:t>
      </w:r>
      <w:r w:rsidRPr="3AEFB3C6">
        <w:t>:</w:t>
      </w:r>
    </w:p>
    <w:p w:rsidR="00F90F83" w:rsidRPr="00C24B20" w:rsidP="3AEFB3C6" w14:paraId="792C95C5" w14:textId="0FF2DFAC">
      <w:pPr>
        <w:pStyle w:val="ListParagraph"/>
      </w:pPr>
      <w:r w:rsidRPr="3AEFB3C6">
        <w:t xml:space="preserve">Tekstdokument: PDF/A, XML, TIFF eller </w:t>
      </w:r>
      <w:r w:rsidRPr="3AEFB3C6">
        <w:t>word</w:t>
      </w:r>
    </w:p>
    <w:p w:rsidR="00F90F83" w:rsidRPr="00C24B20" w:rsidP="3AEFB3C6" w14:paraId="1AE4530B" w14:textId="2550C397">
      <w:pPr>
        <w:pStyle w:val="ListParagraph"/>
      </w:pPr>
      <w:r w:rsidRPr="3AEFB3C6">
        <w:t>Tabeller: Excel</w:t>
      </w:r>
    </w:p>
    <w:p w:rsidR="00F90F83" w:rsidRPr="00C24B20" w:rsidP="3AEFB3C6" w14:paraId="1ACEF515" w14:textId="01B3A914">
      <w:pPr>
        <w:pStyle w:val="ListParagraph"/>
      </w:pPr>
      <w:r w:rsidRPr="3AEFB3C6">
        <w:t>Bildefiler: JPEG eller TIFF</w:t>
      </w:r>
    </w:p>
    <w:p w:rsidR="00F90F83" w:rsidRPr="00C24B20" w:rsidP="3AEFB3C6" w14:paraId="542950B0" w14:textId="493DFBB0">
      <w:pPr>
        <w:pStyle w:val="ListParagraph"/>
      </w:pPr>
      <w:r w:rsidRPr="3AEFB3C6">
        <w:t>Kart: TIFF</w:t>
      </w:r>
    </w:p>
    <w:p w:rsidR="00F90F83" w:rsidRPr="00C24B20" w:rsidP="3AEFB3C6" w14:paraId="5665EE9B" w14:textId="46EDCA4B">
      <w:pPr>
        <w:pStyle w:val="ListParagraph"/>
      </w:pPr>
      <w:r w:rsidRPr="3AEFB3C6">
        <w:t>Video: MPEG 2</w:t>
      </w:r>
    </w:p>
    <w:p w:rsidR="00F90F83" w:rsidRPr="00C24B20" w:rsidP="3AEFB3C6" w14:paraId="7DD612B8" w14:textId="6BC2BB55">
      <w:pPr>
        <w:pStyle w:val="ListParagraph"/>
      </w:pPr>
      <w:r w:rsidRPr="3AEFB3C6">
        <w:t xml:space="preserve">Lyd: MP3, PCM eller PCM-basert </w:t>
      </w:r>
      <w:r w:rsidRPr="3AEFB3C6">
        <w:t>wave</w:t>
      </w:r>
    </w:p>
    <w:p w:rsidR="00F90F83" w:rsidRPr="00C24B20" w:rsidP="3AEFB3C6" w14:paraId="27F03009" w14:textId="77777777"/>
    <w:p w:rsidR="00F90F83" w:rsidRPr="00C24B20" w:rsidP="3AEFB3C6" w14:paraId="737F5C23" w14:textId="012931A2">
      <w:pPr>
        <w:rPr>
          <w:b/>
          <w:bCs/>
        </w:rPr>
      </w:pPr>
      <w:r w:rsidRPr="3AEFB3C6">
        <w:rPr>
          <w:b/>
          <w:bCs/>
        </w:rPr>
        <w:t xml:space="preserve">Infiserte og krypterte filer, samt filer i et annet format enn ovenfor angitt, vil bli avvist i </w:t>
      </w:r>
      <w:r w:rsidRPr="3AEFB3C6">
        <w:rPr>
          <w:b/>
          <w:bCs/>
        </w:rPr>
        <w:t>Mercellportalen</w:t>
      </w:r>
      <w:r w:rsidRPr="3AEFB3C6">
        <w:rPr>
          <w:b/>
          <w:bCs/>
        </w:rPr>
        <w:t xml:space="preserve">/Statsbyggs datasystem, og tilbudet evaluert som om slike filer ikke var levert. </w:t>
      </w:r>
    </w:p>
    <w:p w:rsidR="00F90F83" w:rsidRPr="00F90F83" w:rsidP="00F90F83" w14:paraId="21FD4891" w14:textId="77777777">
      <w:pPr>
        <w:pStyle w:val="ListParagraph"/>
        <w:numPr>
          <w:ilvl w:val="0"/>
          <w:numId w:val="40"/>
        </w:numPr>
      </w:pPr>
    </w:p>
    <w:p w:rsidR="00E66F57" w:rsidP="00E66F57" w14:paraId="300AA24D" w14:textId="536B52BE">
      <w:pPr>
        <w:pStyle w:val="Heading2"/>
        <w:numPr>
          <w:ilvl w:val="1"/>
          <w:numId w:val="0"/>
        </w:numPr>
        <w:ind w:left="426" w:hanging="426"/>
      </w:pPr>
      <w:bookmarkStart w:id="70" w:name="_Toc229554695"/>
      <w:r>
        <w:t>6.</w:t>
      </w:r>
      <w:r w:rsidR="00F90F83">
        <w:t>2</w:t>
      </w:r>
      <w:r>
        <w:t xml:space="preserve"> Vedståelsesfrist</w:t>
      </w:r>
      <w:bookmarkEnd w:id="68"/>
      <w:bookmarkEnd w:id="69"/>
      <w:bookmarkEnd w:id="70"/>
    </w:p>
    <w:p w:rsidR="00E66F57" w:rsidP="00E66F57" w14:paraId="2301326D" w14:textId="77777777">
      <w:pPr>
        <w:jc w:val="both"/>
      </w:pPr>
    </w:p>
    <w:p w:rsidR="00E66F57" w:rsidP="00E66F57" w14:paraId="7FF839E3" w14:textId="259D3C38">
      <w:r>
        <w:t xml:space="preserve">Tilbudet er bindende i </w:t>
      </w:r>
      <w:r w:rsidRPr="5894396C">
        <w:rPr>
          <w:color w:val="FF0000"/>
        </w:rPr>
        <w:t>3</w:t>
      </w:r>
      <w:r>
        <w:t xml:space="preserve"> måneder, regnet f.o.m. tilbudsfristens utløp. Det opprinnelige tilbudet vedblir å være bindende selv om det fremsettes nye tilbud under eventuell</w:t>
      </w:r>
      <w:r w:rsidR="7C64FEF7">
        <w:t xml:space="preserve"> dialog</w:t>
      </w:r>
      <w:r>
        <w:t>.</w:t>
      </w:r>
    </w:p>
    <w:p w:rsidR="00E66F57" w:rsidP="00E66F57" w14:paraId="70D1C5CE" w14:textId="77777777">
      <w:pPr>
        <w:pStyle w:val="Stil1"/>
      </w:pPr>
    </w:p>
    <w:p w:rsidR="00E66F57" w:rsidP="00E66F57" w14:paraId="3A9E51EB" w14:textId="07088AF5">
      <w:pPr>
        <w:pStyle w:val="Heading2"/>
        <w:numPr>
          <w:ilvl w:val="1"/>
          <w:numId w:val="0"/>
        </w:numPr>
        <w:ind w:left="426" w:hanging="426"/>
      </w:pPr>
      <w:bookmarkStart w:id="71" w:name="_Toc370296341"/>
      <w:bookmarkStart w:id="72" w:name="_Toc500940186"/>
      <w:bookmarkStart w:id="73" w:name="_Toc229554696"/>
      <w:r>
        <w:t>6.</w:t>
      </w:r>
      <w:r w:rsidR="00F90F83">
        <w:t>3</w:t>
      </w:r>
      <w:r>
        <w:t xml:space="preserve"> Tilbudets språk</w:t>
      </w:r>
      <w:bookmarkEnd w:id="71"/>
      <w:bookmarkEnd w:id="72"/>
      <w:bookmarkEnd w:id="73"/>
    </w:p>
    <w:p w:rsidR="00E66F57" w:rsidP="00E66F57" w14:paraId="66B9755E" w14:textId="77777777">
      <w:pPr>
        <w:jc w:val="both"/>
      </w:pPr>
    </w:p>
    <w:p w:rsidR="00E66F57" w:rsidP="00E66F57" w14:paraId="73D87E8C" w14:textId="77777777">
      <w:pPr>
        <w:jc w:val="both"/>
      </w:pPr>
      <w:r>
        <w:t xml:space="preserve">Tilbudet og alle tilhørende dokumenter skal </w:t>
      </w:r>
      <w:r>
        <w:t>avgis</w:t>
      </w:r>
      <w:r>
        <w:t xml:space="preserve"> på norsk.</w:t>
      </w:r>
    </w:p>
    <w:p w:rsidR="00E66F57" w:rsidP="00E66F57" w14:paraId="537BB42C" w14:textId="77777777">
      <w:pPr>
        <w:jc w:val="both"/>
      </w:pPr>
    </w:p>
    <w:p w:rsidR="00E66F57" w:rsidP="00E66F57" w14:paraId="4BBBEACE" w14:textId="1A6987A1">
      <w:pPr>
        <w:pStyle w:val="Heading2"/>
        <w:numPr>
          <w:ilvl w:val="1"/>
          <w:numId w:val="0"/>
        </w:numPr>
        <w:ind w:left="426" w:hanging="426"/>
      </w:pPr>
      <w:bookmarkStart w:id="74" w:name="_Toc370296342"/>
      <w:bookmarkStart w:id="75" w:name="_Toc500940187"/>
      <w:bookmarkStart w:id="76" w:name="_Toc229554697"/>
      <w:r>
        <w:t>6.</w:t>
      </w:r>
      <w:r w:rsidR="00C24B20">
        <w:t>4</w:t>
      </w:r>
      <w:r>
        <w:t xml:space="preserve"> Hva skal leveres?</w:t>
      </w:r>
      <w:bookmarkEnd w:id="74"/>
      <w:bookmarkEnd w:id="75"/>
      <w:bookmarkEnd w:id="76"/>
    </w:p>
    <w:p w:rsidR="00E66F57" w:rsidP="00E66F57" w14:paraId="032BAD1E" w14:textId="77777777">
      <w:pPr>
        <w:jc w:val="both"/>
      </w:pPr>
    </w:p>
    <w:p w:rsidR="00E66F57" w:rsidP="1F1CD539" w14:paraId="3D9D07EE" w14:textId="19458AA5">
      <w:pPr>
        <w:pStyle w:val="ListParagraph"/>
        <w:ind w:left="426"/>
      </w:pPr>
      <w:r>
        <w:t xml:space="preserve">Tilbudsbrev, med angivelse av tilbudssum og eventuelle avvik/forbehold fra konkurransegrunnlaget. </w:t>
      </w:r>
      <w:r w:rsidR="411932F2">
        <w:t>Tilbudsbrevet skal være undertegnet.</w:t>
      </w:r>
    </w:p>
    <w:p w:rsidR="00E66F57" w:rsidP="1F1CD539" w14:paraId="4C45F97F" w14:textId="70A8F7D0">
      <w:pPr>
        <w:pStyle w:val="ListParagraph"/>
        <w:ind w:left="426"/>
      </w:pPr>
      <w:r>
        <w:t xml:space="preserve">Utfylt </w:t>
      </w:r>
      <w:r w:rsidRPr="1F1CD539" w:rsidR="00C24B20">
        <w:t xml:space="preserve">og signert </w:t>
      </w:r>
      <w:r w:rsidRPr="1F1CD539">
        <w:t xml:space="preserve">tilbudsskjema </w:t>
      </w:r>
      <w:r w:rsidRPr="1F1CD539" w:rsidR="00C24B20">
        <w:t>(vedlegg</w:t>
      </w:r>
      <w:r w:rsidRPr="1F1CD539" w:rsidR="2274C8C4">
        <w:t xml:space="preserve"> 02</w:t>
      </w:r>
      <w:r w:rsidRPr="1F1CD539" w:rsidR="00C24B20">
        <w:t>)</w:t>
      </w:r>
    </w:p>
    <w:p w:rsidR="00CE282F" w:rsidP="1F1CD539" w14:paraId="00B5276D" w14:textId="3D1514B1">
      <w:pPr>
        <w:pStyle w:val="ListParagraph"/>
        <w:ind w:left="426"/>
      </w:pPr>
      <w:r>
        <w:t xml:space="preserve">Eventuelle forpliktelseserklæringer og solidaransvarserklæring, </w:t>
      </w:r>
      <w:r>
        <w:t>jf</w:t>
      </w:r>
      <w:r>
        <w:t xml:space="preserve"> </w:t>
      </w:r>
      <w:r>
        <w:t>pkt</w:t>
      </w:r>
      <w:r>
        <w:t xml:space="preserve"> 4.2.</w:t>
      </w:r>
    </w:p>
    <w:p w:rsidR="00E66F57" w:rsidRPr="00865DB8" w:rsidP="3A0ABEFE" w14:paraId="33816B48" w14:textId="6688CF16">
      <w:pPr>
        <w:pStyle w:val="ListParagraph"/>
        <w:ind w:left="426"/>
        <w:rPr>
          <w:i/>
          <w:iCs/>
        </w:rPr>
      </w:pPr>
      <w:r w:rsidRPr="3A0ABEFE">
        <w:rPr>
          <w:i/>
          <w:iCs/>
        </w:rPr>
        <w:t>ESPD</w:t>
      </w:r>
      <w:r w:rsidRPr="3A0ABEFE" w:rsidR="56ABDC19">
        <w:rPr>
          <w:i/>
          <w:iCs/>
        </w:rPr>
        <w:t xml:space="preserve">, </w:t>
      </w:r>
      <w:r w:rsidRPr="3A0ABEFE" w:rsidR="56ABDC19">
        <w:rPr>
          <w:i/>
          <w:iCs/>
        </w:rPr>
        <w:t>jf</w:t>
      </w:r>
      <w:r w:rsidRPr="3A0ABEFE" w:rsidR="56ABDC19">
        <w:rPr>
          <w:i/>
          <w:iCs/>
        </w:rPr>
        <w:t xml:space="preserve"> </w:t>
      </w:r>
      <w:r w:rsidRPr="3A0ABEFE" w:rsidR="56ABDC19">
        <w:rPr>
          <w:i/>
          <w:iCs/>
        </w:rPr>
        <w:t>pkt</w:t>
      </w:r>
      <w:r w:rsidRPr="3A0ABEFE" w:rsidR="56ABDC19">
        <w:rPr>
          <w:i/>
          <w:iCs/>
        </w:rPr>
        <w:t xml:space="preserve"> </w:t>
      </w:r>
      <w:r w:rsidRPr="3A0ABEFE" w:rsidR="5C4CB26D">
        <w:rPr>
          <w:i/>
          <w:iCs/>
        </w:rPr>
        <w:t>4.2</w:t>
      </w:r>
    </w:p>
    <w:p w:rsidR="00E66F57" w:rsidP="1F1CD539" w14:paraId="06FD8373" w14:textId="77777777">
      <w:pPr>
        <w:pStyle w:val="ListParagraph"/>
        <w:ind w:left="426"/>
      </w:pPr>
      <w:r w:rsidRPr="1F1CD539">
        <w:t xml:space="preserve">Den etterspurte dokumentasjonen i tabellen for tildelingskriterier, </w:t>
      </w:r>
      <w:r w:rsidRPr="1F1CD539">
        <w:t>jf</w:t>
      </w:r>
      <w:r w:rsidRPr="1F1CD539">
        <w:t xml:space="preserve"> </w:t>
      </w:r>
      <w:r w:rsidRPr="1F1CD539">
        <w:t>pkt</w:t>
      </w:r>
      <w:r w:rsidRPr="1F1CD539">
        <w:t xml:space="preserve"> 4.3</w:t>
      </w:r>
    </w:p>
    <w:p w:rsidR="00E66F57" w:rsidP="3A0ABEFE" w14:paraId="497E256F" w14:textId="41A33652">
      <w:pPr>
        <w:pStyle w:val="ListParagraph"/>
        <w:rPr>
          <w:rFonts w:ascii="Arial" w:hAnsi="Arial" w:cs="Arial"/>
          <w:i/>
          <w:iCs/>
        </w:rPr>
      </w:pPr>
      <w:r w:rsidRPr="3A0ABEFE">
        <w:rPr>
          <w:rFonts w:ascii="Arial" w:hAnsi="Arial" w:cs="Arial"/>
          <w:i/>
          <w:iCs/>
        </w:rPr>
        <w:t>Utfylt skjema for klima og miljø</w:t>
      </w:r>
      <w:r w:rsidRPr="3A0ABEFE" w:rsidR="2D2EAA2D">
        <w:rPr>
          <w:rFonts w:ascii="Arial" w:hAnsi="Arial" w:cs="Arial"/>
          <w:i/>
          <w:iCs/>
        </w:rPr>
        <w:t xml:space="preserve"> (vedlegg 12)</w:t>
      </w:r>
    </w:p>
    <w:p w:rsidR="00C24B20" w:rsidP="3A0ABEFE" w14:paraId="0EE39CE4" w14:textId="77286859">
      <w:pPr>
        <w:numPr>
          <w:ilvl w:val="1"/>
          <w:numId w:val="9"/>
        </w:numPr>
        <w:ind w:left="708" w:firstLine="0"/>
      </w:pPr>
      <w:r>
        <w:t>I tillegg til ovennevnte dokumenter, skal ESPD fylles inn i </w:t>
      </w:r>
      <w:r>
        <w:t>Mercellportalen</w:t>
      </w:r>
      <w:r>
        <w:t>. Foretak som tilbyder støtter seg på for å bli kvalifisert, må levere egen ESPD i </w:t>
      </w:r>
      <w:r>
        <w:t>Mercellportalen</w:t>
      </w:r>
      <w:r>
        <w:t>, </w:t>
      </w:r>
      <w:r>
        <w:t>jf</w:t>
      </w:r>
      <w:r>
        <w:t> avsnittene under tabellen i </w:t>
      </w:r>
      <w:r>
        <w:t>pkt</w:t>
      </w:r>
      <w:r>
        <w:t> 4.2. </w:t>
      </w:r>
    </w:p>
    <w:p w:rsidR="00C24B20" w:rsidP="00E66F57" w14:paraId="0F3F60A6" w14:textId="77777777"/>
    <w:p w:rsidR="00E66F57" w:rsidP="00E66F57" w14:paraId="076EE3CD" w14:textId="4D068C40">
      <w:r>
        <w:t>Tilbyderne bes om å følge ovennevnte nummerering ved disponering av sitt tilbud.</w:t>
      </w:r>
    </w:p>
    <w:p w:rsidR="00E66F57" w:rsidP="00E66F57" w14:paraId="4425E618" w14:textId="77777777">
      <w:pPr>
        <w:jc w:val="both"/>
        <w:rPr>
          <w:b/>
          <w:bCs/>
        </w:rPr>
      </w:pPr>
    </w:p>
    <w:p w:rsidR="00E66F57" w:rsidRPr="007C70BB" w:rsidP="00E66F57" w14:paraId="7CF91084" w14:textId="77777777">
      <w:pPr>
        <w:rPr>
          <w:b/>
        </w:rPr>
      </w:pPr>
      <w:r w:rsidRPr="007C70BB">
        <w:rPr>
          <w:b/>
        </w:rPr>
        <w:t xml:space="preserve">Tilbud som ikke inneholder alle opplysninger og dokumenter som er etterspurt, </w:t>
      </w:r>
      <w:r>
        <w:rPr>
          <w:b/>
          <w:bCs/>
        </w:rPr>
        <w:t>eller som ikke oppfyller kravene til utforming av tilbudet som Statsbygg har fastsatt,</w:t>
      </w:r>
      <w:r w:rsidRPr="0009528F">
        <w:rPr>
          <w:b/>
          <w:bCs/>
        </w:rPr>
        <w:t xml:space="preserve"> </w:t>
      </w:r>
      <w:r w:rsidRPr="007C70BB">
        <w:rPr>
          <w:b/>
        </w:rPr>
        <w:t xml:space="preserve">vil kunne bli avvist. </w:t>
      </w:r>
    </w:p>
    <w:p w:rsidR="00E66F57" w:rsidP="00E66F57" w14:paraId="79FB8412" w14:textId="77777777">
      <w:pPr>
        <w:pStyle w:val="Stil1"/>
        <w:rPr>
          <w:rFonts w:ascii="Times New Roman" w:hAnsi="Times New Roman"/>
          <w:b/>
          <w:bCs/>
        </w:rPr>
      </w:pPr>
    </w:p>
    <w:p w:rsidR="00E66F57" w:rsidP="00E66F57" w14:paraId="4106AAF0" w14:textId="28942F31">
      <w:pPr>
        <w:pStyle w:val="Heading2"/>
        <w:numPr>
          <w:ilvl w:val="1"/>
          <w:numId w:val="0"/>
        </w:numPr>
        <w:ind w:left="426" w:hanging="426"/>
      </w:pPr>
      <w:bookmarkStart w:id="77" w:name="_Toc78959292"/>
      <w:bookmarkStart w:id="78" w:name="_Toc370296343"/>
      <w:bookmarkStart w:id="79" w:name="_Toc500940188"/>
      <w:bookmarkStart w:id="80" w:name="_Toc229554698"/>
      <w:r>
        <w:t>6.</w:t>
      </w:r>
      <w:r w:rsidR="00C24B20">
        <w:t>5</w:t>
      </w:r>
      <w:r>
        <w:t xml:space="preserve"> Innleveringssted og tilbudsfrist</w:t>
      </w:r>
      <w:bookmarkEnd w:id="77"/>
      <w:bookmarkEnd w:id="78"/>
      <w:bookmarkEnd w:id="79"/>
      <w:bookmarkEnd w:id="80"/>
    </w:p>
    <w:p w:rsidR="00E66F57" w:rsidP="00E66F57" w14:paraId="37D89187" w14:textId="77777777">
      <w:pPr>
        <w:rPr>
          <w:i/>
          <w:color w:val="FF0000"/>
        </w:rPr>
      </w:pPr>
    </w:p>
    <w:p w:rsidR="00C24B20" w:rsidRPr="00C24B20" w:rsidP="3AEFB3C6" w14:paraId="16D72139" w14:textId="77777777">
      <w:pPr>
        <w:jc w:val="both"/>
        <w:rPr>
          <w:i/>
          <w:iCs/>
        </w:rPr>
      </w:pPr>
      <w:r w:rsidRPr="3AEFB3C6">
        <w:rPr>
          <w:i/>
          <w:iCs/>
        </w:rPr>
        <w:t>Tilbudet skal leveres elektronisk via </w:t>
      </w:r>
      <w:r w:rsidRPr="3AEFB3C6">
        <w:rPr>
          <w:i/>
          <w:iCs/>
        </w:rPr>
        <w:t>Mercellportalen</w:t>
      </w:r>
      <w:r w:rsidRPr="3AEFB3C6">
        <w:rPr>
          <w:i/>
          <w:iCs/>
        </w:rPr>
        <w:t>; www.mercell.com.  </w:t>
      </w:r>
    </w:p>
    <w:p w:rsidR="00C24B20" w:rsidRPr="00C24B20" w:rsidP="3AEFB3C6" w14:paraId="56224599" w14:textId="77777777">
      <w:pPr>
        <w:jc w:val="both"/>
        <w:rPr>
          <w:i/>
          <w:iCs/>
        </w:rPr>
      </w:pPr>
      <w:r w:rsidRPr="3AEFB3C6">
        <w:rPr>
          <w:i/>
          <w:iCs/>
        </w:rPr>
        <w:t> </w:t>
      </w:r>
    </w:p>
    <w:p w:rsidR="00C24B20" w:rsidRPr="00C24B20" w:rsidP="3A0ABEFE" w14:paraId="7BD4D9C4" w14:textId="7CB4B356">
      <w:pPr>
        <w:jc w:val="both"/>
        <w:rPr>
          <w:i/>
          <w:iCs/>
          <w:color w:val="FF0000"/>
        </w:rPr>
      </w:pPr>
      <w:r w:rsidRPr="3A0ABEFE">
        <w:rPr>
          <w:i/>
          <w:iCs/>
        </w:rPr>
        <w:t>Fristen for innlevering av tilbud er </w:t>
      </w:r>
      <w:r w:rsidRPr="3A0ABEFE">
        <w:rPr>
          <w:b/>
          <w:bCs/>
          <w:i/>
          <w:iCs/>
          <w:u w:val="single"/>
        </w:rPr>
        <w:t>(</w:t>
      </w:r>
      <w:r w:rsidR="00703813">
        <w:rPr>
          <w:b/>
          <w:bCs/>
          <w:i/>
          <w:iCs/>
          <w:u w:val="single"/>
        </w:rPr>
        <w:t>Mandag</w:t>
      </w:r>
      <w:r w:rsidRPr="3A0ABEFE" w:rsidR="61EE7790">
        <w:rPr>
          <w:b/>
          <w:bCs/>
          <w:i/>
          <w:iCs/>
          <w:u w:val="single"/>
        </w:rPr>
        <w:t xml:space="preserve"> </w:t>
      </w:r>
      <w:r w:rsidR="00703813">
        <w:rPr>
          <w:b/>
          <w:bCs/>
          <w:i/>
          <w:iCs/>
          <w:u w:val="single"/>
        </w:rPr>
        <w:t>22</w:t>
      </w:r>
      <w:r w:rsidRPr="3A0ABEFE" w:rsidR="00F489A5">
        <w:rPr>
          <w:b/>
          <w:bCs/>
          <w:i/>
          <w:iCs/>
          <w:u w:val="single"/>
        </w:rPr>
        <w:t>.06.2026</w:t>
      </w:r>
      <w:r w:rsidRPr="3A0ABEFE">
        <w:rPr>
          <w:b/>
          <w:bCs/>
          <w:i/>
          <w:iCs/>
          <w:u w:val="single"/>
        </w:rPr>
        <w:t>) kl. 12.00</w:t>
      </w:r>
      <w:r w:rsidRPr="3A0ABEFE">
        <w:rPr>
          <w:b/>
          <w:bCs/>
          <w:i/>
          <w:iCs/>
        </w:rPr>
        <w:t>.</w:t>
      </w:r>
      <w:r w:rsidRPr="3A0ABEFE">
        <w:rPr>
          <w:i/>
          <w:iCs/>
          <w:color w:val="FF0000"/>
        </w:rPr>
        <w:t> </w:t>
      </w:r>
    </w:p>
    <w:p w:rsidR="00C24B20" w:rsidRPr="00C24B20" w:rsidP="00C24B20" w14:paraId="2FB33694" w14:textId="77777777">
      <w:pPr>
        <w:jc w:val="both"/>
        <w:rPr>
          <w:i/>
          <w:color w:val="FF0000"/>
        </w:rPr>
      </w:pPr>
      <w:r w:rsidRPr="00C24B20">
        <w:rPr>
          <w:i/>
          <w:color w:val="FF0000"/>
        </w:rPr>
        <w:t> </w:t>
      </w:r>
    </w:p>
    <w:p w:rsidR="00E93DDC" w:rsidP="00E93DDC" w14:paraId="0A9E69B1" w14:textId="77777777"/>
    <w:p w:rsidR="00E93DDC" w:rsidP="00E93DDC" w14:paraId="7A496D02" w14:textId="77777777">
      <w:pPr>
        <w:rPr>
          <w:szCs w:val="21"/>
        </w:rPr>
      </w:pPr>
      <w:r>
        <w:rPr>
          <w:b/>
          <w:bCs/>
          <w:szCs w:val="21"/>
        </w:rPr>
        <w:t>For sent innkomne tilbud vil bli avvist</w:t>
      </w:r>
      <w:r>
        <w:rPr>
          <w:szCs w:val="21"/>
        </w:rPr>
        <w:t xml:space="preserve">. </w:t>
      </w:r>
    </w:p>
    <w:p w:rsidR="00E93DDC" w:rsidP="00E93DDC" w14:paraId="6DE7F164" w14:textId="77777777">
      <w:pPr>
        <w:rPr>
          <w:szCs w:val="21"/>
        </w:rPr>
      </w:pPr>
      <w:r>
        <w:rPr>
          <w:szCs w:val="21"/>
        </w:rPr>
        <w:t>(</w:t>
      </w:r>
      <w:r>
        <w:rPr>
          <w:rFonts w:cs="Arial"/>
          <w:szCs w:val="21"/>
        </w:rPr>
        <w:t xml:space="preserve">Merk at systemet heller ikke tillater å levere tilbud elektronisk via </w:t>
      </w:r>
      <w:r>
        <w:rPr>
          <w:rFonts w:cs="Arial"/>
          <w:szCs w:val="21"/>
        </w:rPr>
        <w:t>Mercellportalen</w:t>
      </w:r>
      <w:r>
        <w:rPr>
          <w:rFonts w:cs="Arial"/>
          <w:szCs w:val="21"/>
        </w:rPr>
        <w:t xml:space="preserve"> etter tilbudsfristens utløp.)</w:t>
      </w:r>
    </w:p>
    <w:p w:rsidR="00B32C7C" w:rsidP="00E66F57" w14:paraId="6EDE682B" w14:textId="654F27D7">
      <w:pPr>
        <w:jc w:val="both"/>
      </w:pPr>
    </w:p>
    <w:p w:rsidR="00C24B20" w:rsidP="00E66F57" w14:paraId="34E24560" w14:textId="77777777">
      <w:pPr>
        <w:jc w:val="both"/>
        <w:rPr>
          <w:rFonts w:ascii="Arial" w:hAnsi="Arial" w:cs="Arial"/>
          <w:color w:val="FF0000"/>
          <w:szCs w:val="21"/>
        </w:rPr>
      </w:pPr>
    </w:p>
    <w:p w:rsidR="00C24B20" w:rsidRPr="00C24B20" w:rsidP="3AEFB3C6" w14:paraId="0ADC2AAF" w14:textId="774478ED">
      <w:pPr>
        <w:pStyle w:val="Heading2"/>
        <w:rPr>
          <w:color w:val="auto"/>
        </w:rPr>
      </w:pPr>
      <w:bookmarkStart w:id="81" w:name="_Toc229554699"/>
      <w:r w:rsidRPr="3AEFB3C6">
        <w:rPr>
          <w:color w:val="auto"/>
        </w:rPr>
        <w:t xml:space="preserve">6.7 Om </w:t>
      </w:r>
      <w:r w:rsidRPr="3AEFB3C6">
        <w:rPr>
          <w:color w:val="auto"/>
        </w:rPr>
        <w:t>Mercellportalen</w:t>
      </w:r>
      <w:bookmarkEnd w:id="81"/>
    </w:p>
    <w:p w:rsidR="00C24B20" w:rsidRPr="00C24B20" w:rsidP="3AEFB3C6" w14:paraId="69EC793C" w14:textId="77777777"/>
    <w:p w:rsidR="00C24B20" w:rsidRPr="00C24B20" w:rsidP="3AEFB3C6" w14:paraId="42B23202" w14:textId="77777777">
      <w:r w:rsidRPr="3AEFB3C6">
        <w:t>For å kunne levere tilbud via </w:t>
      </w:r>
      <w:r w:rsidRPr="3AEFB3C6">
        <w:t>Mercellportalen</w:t>
      </w:r>
      <w:r w:rsidRPr="3AEFB3C6">
        <w:t>, må man ha en bruker, og logge inn med denne.  </w:t>
      </w:r>
    </w:p>
    <w:p w:rsidR="00C24B20" w:rsidRPr="00C24B20" w:rsidP="3AEFB3C6" w14:paraId="4935488C" w14:textId="77777777">
      <w:r w:rsidRPr="3AEFB3C6">
        <w:t> </w:t>
      </w:r>
    </w:p>
    <w:p w:rsidR="00C24B20" w:rsidRPr="00C24B20" w:rsidP="3AEFB3C6" w14:paraId="1C2D0A30" w14:textId="77777777">
      <w:r w:rsidRPr="3AEFB3C6">
        <w:t>Det anbefales at tilbudet leveres i god tid, minimum 1 time, før fristens utløp. Leverte tilbud kan endres helt frem til tilbudsfristens utløp. Det sist leverte tilbudet regnes som det endelige tilbudet. </w:t>
      </w:r>
    </w:p>
    <w:p w:rsidR="00C24B20" w:rsidRPr="00C24B20" w:rsidP="3AEFB3C6" w14:paraId="06EC996D" w14:textId="77777777">
      <w:r w:rsidRPr="3AEFB3C6">
        <w:t> </w:t>
      </w:r>
    </w:p>
    <w:p w:rsidR="00C24B20" w:rsidRPr="00C24B20" w:rsidP="3AEFB3C6" w14:paraId="3DC690BD" w14:textId="77777777">
      <w:r w:rsidRPr="3AEFB3C6">
        <w:t>Tilbudet krever elektronisk signatur ved levering. Elektronisk signatur kan skaffes fra ulike leverandører, f. eks www.commfides.com, www.buypass.no eller www.bankid.no.  </w:t>
      </w:r>
    </w:p>
    <w:p w:rsidR="00C24B20" w:rsidRPr="00C24B20" w:rsidP="3AEFB3C6" w14:paraId="05AB6799" w14:textId="77777777">
      <w:r w:rsidRPr="3AEFB3C6">
        <w:t> </w:t>
      </w:r>
    </w:p>
    <w:p w:rsidR="00C24B20" w:rsidRPr="00C24B20" w:rsidP="3AEFB3C6" w14:paraId="1BB21042" w14:textId="77777777">
      <w:r w:rsidRPr="3AEFB3C6">
        <w:rPr>
          <w:b/>
          <w:bCs/>
        </w:rPr>
        <w:t>NB! Vi gjør oppmerksom på at det kan ta noen dager å få levert elektronisk signatur, slik at denne prosessen bør settes i gang så snart som mulig.</w:t>
      </w:r>
      <w:r w:rsidRPr="3AEFB3C6">
        <w:t> </w:t>
      </w:r>
    </w:p>
    <w:p w:rsidR="00C24B20" w:rsidRPr="00C24B20" w:rsidP="3AEFB3C6" w14:paraId="192665E2" w14:textId="77777777">
      <w:r w:rsidRPr="3AEFB3C6">
        <w:t> </w:t>
      </w:r>
    </w:p>
    <w:p w:rsidR="00C24B20" w:rsidRPr="00C24B20" w:rsidP="3AEFB3C6" w14:paraId="711F4187" w14:textId="77777777">
      <w:r w:rsidRPr="3AEFB3C6">
        <w:t>Statsbygg anbefaler at man tester ut signeringen med sertifikatet man har tilgjengelig snarest mulig (i god tid før tilbudsfristen). Testfunksjonaliteten ligger i påmeldings- /tilbudsinnleveringsstegene. </w:t>
      </w:r>
    </w:p>
    <w:p w:rsidR="00C24B20" w:rsidRPr="00C24B20" w:rsidP="3AEFB3C6" w14:paraId="5721BB3F" w14:textId="77777777">
      <w:r w:rsidRPr="3AEFB3C6">
        <w:t> </w:t>
      </w:r>
    </w:p>
    <w:p w:rsidR="00C24B20" w:rsidRPr="00C24B20" w:rsidP="3AEFB3C6" w14:paraId="44194C9C" w14:textId="77777777">
      <w:r w:rsidRPr="3AEFB3C6">
        <w:t>Ved spørsmål om funksjonalitet i verktøyet eller hvis du har problemer med å få inngitt tilbud, ta kontakt med </w:t>
      </w:r>
      <w:r w:rsidRPr="3AEFB3C6">
        <w:t>Mercell</w:t>
      </w:r>
      <w:r w:rsidRPr="3AEFB3C6">
        <w:t> Support på </w:t>
      </w:r>
      <w:r w:rsidRPr="3AEFB3C6">
        <w:t>tlf</w:t>
      </w:r>
      <w:r w:rsidRPr="3AEFB3C6">
        <w:t>: 21 01 88 60 eller på e-post: </w:t>
      </w:r>
      <w:hyperlink r:id="rId10">
        <w:r w:rsidRPr="3AEFB3C6">
          <w:rPr>
            <w:rStyle w:val="Hyperlink"/>
            <w:color w:val="auto"/>
          </w:rPr>
          <w:t>support@mercell.com</w:t>
        </w:r>
      </w:hyperlink>
      <w:r w:rsidRPr="3AEFB3C6">
        <w:t> i god tid før tilbudsfristens utløp.  </w:t>
      </w:r>
    </w:p>
    <w:p w:rsidR="00C24B20" w:rsidP="3AEFB3C6" w14:paraId="5A3F532E" w14:textId="77777777">
      <w:pPr>
        <w:jc w:val="both"/>
        <w:rPr>
          <w:rFonts w:ascii="Arial" w:hAnsi="Arial" w:cs="Arial"/>
        </w:rPr>
      </w:pPr>
    </w:p>
    <w:p w:rsidR="00C24B20" w:rsidP="3AEFB3C6" w14:paraId="2E967E68" w14:textId="5E7C1BB2">
      <w:pPr>
        <w:jc w:val="both"/>
        <w:rPr>
          <w:rFonts w:ascii="Arial" w:hAnsi="Arial" w:cs="Arial"/>
        </w:rPr>
      </w:pPr>
      <w:r w:rsidRPr="3AEFB3C6">
        <w:rPr>
          <w:rFonts w:ascii="Arial" w:hAnsi="Arial" w:cs="Arial"/>
        </w:rPr>
        <w:t xml:space="preserve">&lt;Signering gjennomføres i Elements (dato og signatur flettes inn der – skal ikke fylles inn her. Se </w:t>
      </w:r>
      <w:hyperlink r:id="rId11">
        <w:r w:rsidRPr="3AEFB3C6">
          <w:rPr>
            <w:rStyle w:val="Hyperlink"/>
            <w:rFonts w:ascii="Arial" w:hAnsi="Arial" w:cs="Arial"/>
            <w:color w:val="auto"/>
          </w:rPr>
          <w:t>veiledning</w:t>
        </w:r>
      </w:hyperlink>
      <w:r w:rsidRPr="3AEFB3C6">
        <w:rPr>
          <w:rFonts w:ascii="Arial" w:hAnsi="Arial" w:cs="Arial"/>
        </w:rPr>
        <w:t xml:space="preserve"> for prosessen med godkjenning i Elements&gt;</w:t>
      </w:r>
    </w:p>
    <w:p w:rsidR="00C24B20" w:rsidRPr="00C24B20" w:rsidP="3AEFB3C6" w14:paraId="37CA71B5" w14:textId="77777777"/>
    <w:p w:rsidR="00E66F57" w:rsidP="00B015FF" w14:paraId="7C5F5713" w14:textId="77777777">
      <w:pPr>
        <w:pStyle w:val="Heading1"/>
        <w:numPr>
          <w:ilvl w:val="0"/>
          <w:numId w:val="22"/>
        </w:numPr>
      </w:pPr>
      <w:bookmarkStart w:id="82" w:name="_Toc229554700"/>
      <w:r>
        <w:t>Oppdragsgivers underskrift</w:t>
      </w:r>
      <w:bookmarkEnd w:id="8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5BF0485" w14:textId="77777777" w:rsidTr="00A8124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17" w:type="dxa"/>
          </w:tcPr>
          <w:p w:rsidR="00E66F57" w:rsidP="00A81240" w14:paraId="709C7C1F" w14:textId="77777777">
            <w:r>
              <w:t>Sted:</w:t>
            </w:r>
          </w:p>
        </w:tc>
        <w:tc>
          <w:tcPr>
            <w:tcW w:w="1843" w:type="dxa"/>
            <w:gridSpan w:val="2"/>
          </w:tcPr>
          <w:p w:rsidR="00E66F57" w:rsidP="00A81240" w14:paraId="3E5293CB" w14:textId="77777777">
            <w:r w:rsidRPr="00173B66">
              <w:rPr>
                <w:color w:val="FF0000"/>
              </w:rPr>
              <w:t>&lt;Fyll inn&gt;</w:t>
            </w:r>
          </w:p>
        </w:tc>
        <w:tc>
          <w:tcPr>
            <w:tcW w:w="850" w:type="dxa"/>
          </w:tcPr>
          <w:p w:rsidR="00E66F57" w:rsidP="00A81240" w14:paraId="00FCA732" w14:textId="77777777">
            <w:r>
              <w:t>Dato:</w:t>
            </w:r>
            <w:r w:rsidR="00B015FF">
              <w:t xml:space="preserve"> </w:t>
            </w:r>
            <w:bookmarkStart w:id="83" w:name="OPPGAVE1UTFORTDATO"/>
            <w:r>
              <w:t>19.05.2026</w:t>
            </w:r>
            <w:bookmarkEnd w:id="83"/>
          </w:p>
        </w:tc>
        <w:tc>
          <w:tcPr>
            <w:tcW w:w="4395" w:type="dxa"/>
          </w:tcPr>
          <w:p w:rsidR="00E66F57" w:rsidP="00A81240" w14:paraId="77A6D179" w14:textId="77777777"/>
        </w:tc>
      </w:tr>
      <w:tr w14:paraId="2A4E888C" w14:textId="77777777" w:rsidTr="00A81240">
        <w:tblPrEx>
          <w:tblW w:w="0" w:type="auto"/>
          <w:tblLook w:val="04A0"/>
        </w:tblPrEx>
        <w:tc>
          <w:tcPr>
            <w:tcW w:w="7905" w:type="dxa"/>
            <w:gridSpan w:val="5"/>
          </w:tcPr>
          <w:p w:rsidR="00E66F57" w:rsidP="00A81240" w14:paraId="1C1D478C" w14:textId="77777777"/>
        </w:tc>
      </w:tr>
      <w:tr w14:paraId="1FE66372" w14:textId="77777777" w:rsidTr="00A81240">
        <w:tblPrEx>
          <w:tblW w:w="0" w:type="auto"/>
          <w:tblLook w:val="04A0"/>
        </w:tblPrEx>
        <w:tc>
          <w:tcPr>
            <w:tcW w:w="1809" w:type="dxa"/>
            <w:gridSpan w:val="2"/>
          </w:tcPr>
          <w:p w:rsidR="00E66F57" w:rsidP="00A81240" w14:paraId="21D92FAA" w14:textId="77777777">
            <w:r>
              <w:t>For Statsbygg:</w:t>
            </w:r>
          </w:p>
        </w:tc>
        <w:tc>
          <w:tcPr>
            <w:tcW w:w="6096" w:type="dxa"/>
            <w:gridSpan w:val="3"/>
          </w:tcPr>
          <w:p w:rsidR="00E66F57" w:rsidP="00A81240" w14:paraId="24064734" w14:textId="77777777">
            <w:bookmarkStart w:id="84" w:name="OPPGAVE1ANSVARLIGNAVN"/>
            <w:r>
              <w:t>Inger-Johanne Tollaas</w:t>
            </w:r>
            <w:bookmarkEnd w:id="84"/>
          </w:p>
        </w:tc>
      </w:tr>
      <w:tr w14:paraId="3B352100" w14:textId="77777777" w:rsidTr="00A81240">
        <w:tblPrEx>
          <w:tblW w:w="0" w:type="auto"/>
          <w:tblLook w:val="04A0"/>
        </w:tblPrEx>
        <w:tc>
          <w:tcPr>
            <w:tcW w:w="1809" w:type="dxa"/>
            <w:gridSpan w:val="2"/>
          </w:tcPr>
          <w:p w:rsidR="00E66F57" w:rsidP="00A81240" w14:paraId="6481BFD0" w14:textId="77777777"/>
        </w:tc>
        <w:tc>
          <w:tcPr>
            <w:tcW w:w="6096" w:type="dxa"/>
            <w:gridSpan w:val="3"/>
          </w:tcPr>
          <w:p w:rsidR="00E66F57" w:rsidP="00A81240" w14:paraId="60A87FA1" w14:textId="77777777">
            <w:bookmarkStart w:id="85" w:name="OPPGAVE1ANSVARLIGTITTEL"/>
            <w:r>
              <w:t>prosjekteier</w:t>
            </w:r>
            <w:bookmarkEnd w:id="85"/>
          </w:p>
        </w:tc>
      </w:tr>
      <w:tr w14:paraId="3AF7C82E" w14:textId="77777777" w:rsidTr="00A81240">
        <w:tblPrEx>
          <w:tblW w:w="0" w:type="auto"/>
          <w:tblLook w:val="04A0"/>
        </w:tblPrEx>
        <w:tc>
          <w:tcPr>
            <w:tcW w:w="1809" w:type="dxa"/>
            <w:gridSpan w:val="2"/>
          </w:tcPr>
          <w:p w:rsidR="00E66F57" w:rsidP="00A81240" w14:paraId="003FCADB" w14:textId="77777777"/>
        </w:tc>
        <w:tc>
          <w:tcPr>
            <w:tcW w:w="6096" w:type="dxa"/>
            <w:gridSpan w:val="3"/>
          </w:tcPr>
          <w:p w:rsidR="00E66F57" w:rsidP="00A81240" w14:paraId="2A55DC79" w14:textId="77777777"/>
        </w:tc>
      </w:tr>
      <w:tr w14:paraId="4FE4815B" w14:textId="77777777" w:rsidTr="00A81240">
        <w:tblPrEx>
          <w:tblW w:w="0" w:type="auto"/>
          <w:tblLook w:val="04A0"/>
        </w:tblPrEx>
        <w:tc>
          <w:tcPr>
            <w:tcW w:w="7905" w:type="dxa"/>
            <w:gridSpan w:val="5"/>
          </w:tcPr>
          <w:p w:rsidR="00E66F57" w:rsidRPr="00B015FF" w:rsidP="00A81240" w14:paraId="4EC753BE" w14:textId="77777777">
            <w:pPr>
              <w:rPr>
                <w:i/>
                <w:iCs/>
                <w:color w:val="147E88"/>
              </w:rPr>
            </w:pPr>
            <w:bookmarkStart w:id="86" w:name="DOKUMENTGODKJENT"/>
            <w:r w:rsidRPr="00B015FF">
              <w:rPr>
                <w:i/>
                <w:iCs/>
                <w:color w:val="147E88"/>
              </w:rPr>
              <w:t>Dette dokumentet er elektronisk godkjent.</w:t>
            </w:r>
            <w:bookmarkEnd w:id="86"/>
          </w:p>
        </w:tc>
      </w:tr>
    </w:tbl>
    <w:p w:rsidR="00E66F57" w:rsidP="00E66F57" w14:paraId="0C435807" w14:textId="77777777"/>
    <w:p w:rsidR="00E66F57" w:rsidP="00E66F57" w14:paraId="0E94C177" w14:textId="77777777">
      <w:pPr>
        <w:pStyle w:val="Heading1"/>
        <w:ind w:left="432" w:hanging="432"/>
      </w:pPr>
      <w:bookmarkStart w:id="87" w:name="_Toc229554701"/>
      <w:r>
        <w:t>Vedlegg</w:t>
      </w:r>
      <w:bookmarkEnd w:id="87"/>
    </w:p>
    <w:p w:rsidR="3BEC3926" w:rsidP="1F1CD539" w14:paraId="336883E9" w14:textId="0C0B5092">
      <w:pPr>
        <w:pStyle w:val="ListParagraph"/>
        <w:rPr>
          <w:rFonts w:ascii="Arial" w:eastAsia="Arial" w:hAnsi="Arial" w:cs="Arial"/>
          <w:i/>
          <w:iCs/>
        </w:rPr>
      </w:pPr>
      <w:r w:rsidRPr="3A0ABEFE">
        <w:rPr>
          <w:rFonts w:ascii="Arial" w:eastAsia="Arial" w:hAnsi="Arial" w:cs="Arial"/>
          <w:i/>
          <w:iCs/>
        </w:rPr>
        <w:t>01 Denne invitasjonen og 02 tilbudsskjema</w:t>
      </w:r>
    </w:p>
    <w:p w:rsidR="3BEC3926" w:rsidP="1F1CD539" w14:paraId="34DBDC52" w14:textId="12698CA0">
      <w:pPr>
        <w:pStyle w:val="ListParagraph"/>
        <w:rPr>
          <w:rFonts w:ascii="Arial" w:eastAsia="Arial" w:hAnsi="Arial" w:cs="Arial"/>
          <w:color w:val="FF0000"/>
          <w:highlight w:val="yellow"/>
        </w:rPr>
      </w:pPr>
      <w:r w:rsidRPr="1F1CD539">
        <w:rPr>
          <w:rFonts w:ascii="Arial" w:eastAsia="Arial" w:hAnsi="Arial" w:cs="Arial"/>
        </w:rPr>
        <w:t>03 Statsbyggs egenerklæringsskjema om forholdet til gjeldende sanksjonslovgivning</w:t>
      </w:r>
    </w:p>
    <w:p w:rsidR="3BEC3926" w:rsidP="1F1CD539" w14:paraId="43B3E410" w14:textId="1C634AAD">
      <w:pPr>
        <w:pStyle w:val="ListParagraph"/>
        <w:rPr>
          <w:rFonts w:ascii="Arial" w:eastAsia="Arial" w:hAnsi="Arial" w:cs="Arial"/>
        </w:rPr>
      </w:pPr>
      <w:r w:rsidRPr="1F1CD539">
        <w:rPr>
          <w:rFonts w:ascii="Arial" w:eastAsia="Arial" w:hAnsi="Arial" w:cs="Arial"/>
        </w:rPr>
        <w:t>04 Utkast til leieavtale mellom KO og tilbyder</w:t>
      </w:r>
    </w:p>
    <w:p w:rsidR="3BEC3926" w:rsidP="1F1CD539" w14:paraId="0124BF53" w14:textId="14C9B048">
      <w:pPr>
        <w:pStyle w:val="ListParagraph"/>
        <w:rPr>
          <w:rFonts w:ascii="Arial" w:eastAsia="Arial" w:hAnsi="Arial" w:cs="Arial"/>
        </w:rPr>
      </w:pPr>
      <w:r w:rsidRPr="3A0ABEFE">
        <w:rPr>
          <w:rFonts w:ascii="Arial" w:eastAsia="Arial" w:hAnsi="Arial" w:cs="Arial"/>
        </w:rPr>
        <w:t xml:space="preserve">05 </w:t>
      </w:r>
      <w:r w:rsidRPr="3A0ABEFE" w:rsidR="575B20AA">
        <w:rPr>
          <w:rFonts w:ascii="Arial" w:eastAsia="Arial" w:hAnsi="Arial" w:cs="Arial"/>
          <w:i/>
          <w:iCs/>
        </w:rPr>
        <w:t>Kontraktsvilkår for leie av modulbygg</w:t>
      </w:r>
    </w:p>
    <w:p w:rsidR="3BEC3926" w:rsidP="1F1CD539" w14:paraId="6425A860" w14:textId="287504B1">
      <w:pPr>
        <w:pStyle w:val="ListParagraph"/>
        <w:rPr>
          <w:rFonts w:ascii="Arial" w:eastAsia="Arial" w:hAnsi="Arial" w:cs="Arial"/>
        </w:rPr>
      </w:pPr>
      <w:r w:rsidRPr="3A0ABEFE">
        <w:rPr>
          <w:rFonts w:ascii="Arial" w:eastAsia="Arial" w:hAnsi="Arial" w:cs="Arial"/>
          <w:i/>
          <w:iCs/>
        </w:rPr>
        <w:t>0</w:t>
      </w:r>
      <w:r w:rsidRPr="3A0ABEFE" w:rsidR="6113F9E2">
        <w:rPr>
          <w:rFonts w:ascii="Arial" w:eastAsia="Arial" w:hAnsi="Arial" w:cs="Arial"/>
          <w:i/>
          <w:iCs/>
        </w:rPr>
        <w:t>6</w:t>
      </w:r>
      <w:r w:rsidRPr="3A0ABEFE">
        <w:rPr>
          <w:rFonts w:ascii="Arial" w:eastAsia="Arial" w:hAnsi="Arial" w:cs="Arial"/>
          <w:i/>
          <w:iCs/>
        </w:rPr>
        <w:t xml:space="preserve"> Funksjonsbeskrivelse inkludert tegninger</w:t>
      </w:r>
    </w:p>
    <w:p w:rsidR="3BEC3926" w:rsidP="1F1CD539" w14:paraId="6F415241" w14:textId="29CC8D93">
      <w:pPr>
        <w:pStyle w:val="ListParagraph"/>
        <w:rPr>
          <w:rFonts w:ascii="Arial" w:eastAsia="Arial" w:hAnsi="Arial" w:cs="Arial"/>
        </w:rPr>
      </w:pPr>
      <w:r w:rsidRPr="3A0ABEFE">
        <w:rPr>
          <w:rFonts w:ascii="Arial" w:eastAsia="Arial" w:hAnsi="Arial" w:cs="Arial"/>
          <w:i/>
          <w:iCs/>
        </w:rPr>
        <w:t>0</w:t>
      </w:r>
      <w:r w:rsidRPr="3A0ABEFE" w:rsidR="6113F9E2">
        <w:rPr>
          <w:rFonts w:ascii="Arial" w:eastAsia="Arial" w:hAnsi="Arial" w:cs="Arial"/>
          <w:i/>
          <w:iCs/>
        </w:rPr>
        <w:t>7</w:t>
      </w:r>
      <w:r w:rsidRPr="3A0ABEFE">
        <w:rPr>
          <w:rFonts w:ascii="Arial" w:eastAsia="Arial" w:hAnsi="Arial" w:cs="Arial"/>
          <w:i/>
          <w:iCs/>
        </w:rPr>
        <w:t xml:space="preserve"> Kravspesifikasjon Teknisk beskrivelse</w:t>
      </w:r>
    </w:p>
    <w:p w:rsidR="3BEC3926" w:rsidP="1F1CD539" w14:paraId="54E7F77D" w14:textId="662BF1AE">
      <w:pPr>
        <w:pStyle w:val="ListParagraph"/>
        <w:rPr>
          <w:rFonts w:ascii="Arial" w:eastAsia="Arial" w:hAnsi="Arial" w:cs="Arial"/>
        </w:rPr>
      </w:pPr>
      <w:r w:rsidRPr="1F1CD539">
        <w:rPr>
          <w:rFonts w:ascii="Arial" w:eastAsia="Arial" w:hAnsi="Arial" w:cs="Arial"/>
          <w:i/>
          <w:iCs/>
        </w:rPr>
        <w:t>D1 Situasjonsplan</w:t>
      </w:r>
    </w:p>
    <w:p w:rsidR="3BEC3926" w:rsidP="1F1CD539" w14:paraId="03849005" w14:textId="09AC8B39">
      <w:pPr>
        <w:pStyle w:val="ListParagraph"/>
        <w:rPr>
          <w:rFonts w:ascii="Arial" w:eastAsia="Arial" w:hAnsi="Arial" w:cs="Arial"/>
        </w:rPr>
      </w:pPr>
      <w:r w:rsidRPr="1F1CD539">
        <w:rPr>
          <w:rFonts w:ascii="Arial" w:eastAsia="Arial" w:hAnsi="Arial" w:cs="Arial"/>
          <w:i/>
          <w:iCs/>
        </w:rPr>
        <w:t>Situasjonsplan vann og avløp</w:t>
      </w:r>
    </w:p>
    <w:p w:rsidR="3BEC3926" w:rsidP="3A0ABEFE" w14:paraId="530DF8B5" w14:textId="0FA94E10">
      <w:pPr>
        <w:pStyle w:val="ListParagraph"/>
        <w:rPr>
          <w:rFonts w:ascii="Arial" w:eastAsia="Arial" w:hAnsi="Arial" w:cs="Arial"/>
          <w:i/>
          <w:iCs/>
        </w:rPr>
      </w:pPr>
      <w:r w:rsidRPr="3A0ABEFE">
        <w:rPr>
          <w:rFonts w:ascii="Arial" w:eastAsia="Arial" w:hAnsi="Arial" w:cs="Arial"/>
          <w:i/>
          <w:iCs/>
        </w:rPr>
        <w:t>0</w:t>
      </w:r>
      <w:r w:rsidRPr="3A0ABEFE" w:rsidR="60FDB8AD">
        <w:rPr>
          <w:rFonts w:ascii="Arial" w:eastAsia="Arial" w:hAnsi="Arial" w:cs="Arial"/>
          <w:i/>
          <w:iCs/>
        </w:rPr>
        <w:t>8</w:t>
      </w:r>
      <w:r w:rsidRPr="3A0ABEFE">
        <w:rPr>
          <w:rFonts w:ascii="Arial" w:eastAsia="Arial" w:hAnsi="Arial" w:cs="Arial"/>
          <w:i/>
          <w:iCs/>
        </w:rPr>
        <w:t xml:space="preserve"> Forenklet SHA risikovurdering – Utfylles etter avtaleinngåelse av Statsbygg og avtalepart</w:t>
      </w:r>
    </w:p>
    <w:p w:rsidR="3BEC3926" w:rsidP="3A0ABEFE" w14:paraId="64C3428E" w14:textId="259ABCF9">
      <w:pPr>
        <w:pStyle w:val="ListParagraph"/>
        <w:rPr>
          <w:rFonts w:ascii="Arial" w:eastAsia="Arial" w:hAnsi="Arial" w:cs="Arial"/>
          <w:i/>
          <w:iCs/>
        </w:rPr>
      </w:pPr>
      <w:r w:rsidRPr="3A0ABEFE">
        <w:rPr>
          <w:rFonts w:ascii="Arial" w:eastAsia="Arial" w:hAnsi="Arial" w:cs="Arial"/>
          <w:i/>
          <w:iCs/>
        </w:rPr>
        <w:t>09</w:t>
      </w:r>
      <w:r w:rsidRPr="3A0ABEFE" w:rsidR="78FDB5A2">
        <w:rPr>
          <w:rFonts w:ascii="Arial" w:eastAsia="Arial" w:hAnsi="Arial" w:cs="Arial"/>
          <w:i/>
          <w:iCs/>
        </w:rPr>
        <w:t xml:space="preserve"> SHA-plan - Utfylles etter avtaleinngåelse av Statsbygg og avtalepart</w:t>
      </w:r>
    </w:p>
    <w:p w:rsidR="3BEC3926" w:rsidP="1F1CD539" w14:paraId="0F18989A" w14:textId="7CEE3B65">
      <w:pPr>
        <w:pStyle w:val="ListParagraph"/>
        <w:rPr>
          <w:rFonts w:ascii="Arial" w:eastAsia="Arial" w:hAnsi="Arial" w:cs="Arial"/>
        </w:rPr>
      </w:pPr>
      <w:r w:rsidRPr="3A0ABEFE">
        <w:rPr>
          <w:rFonts w:ascii="Arial" w:eastAsia="Arial" w:hAnsi="Arial" w:cs="Arial"/>
          <w:i/>
          <w:iCs/>
        </w:rPr>
        <w:t>1</w:t>
      </w:r>
      <w:r w:rsidRPr="3A0ABEFE" w:rsidR="38B429C1">
        <w:rPr>
          <w:rFonts w:ascii="Arial" w:eastAsia="Arial" w:hAnsi="Arial" w:cs="Arial"/>
          <w:i/>
          <w:iCs/>
        </w:rPr>
        <w:t>0</w:t>
      </w:r>
      <w:r w:rsidRPr="3A0ABEFE">
        <w:rPr>
          <w:rFonts w:ascii="Arial" w:eastAsia="Arial" w:hAnsi="Arial" w:cs="Arial"/>
          <w:i/>
          <w:iCs/>
        </w:rPr>
        <w:t xml:space="preserve"> Spesielle krav SHA og seriøsitet </w:t>
      </w:r>
    </w:p>
    <w:p w:rsidR="3BEC3926" w:rsidP="1F1CD539" w14:paraId="5E164530" w14:textId="0C834397">
      <w:pPr>
        <w:pStyle w:val="ListParagraph"/>
        <w:rPr>
          <w:rFonts w:ascii="Arial" w:eastAsia="Arial" w:hAnsi="Arial" w:cs="Arial"/>
        </w:rPr>
      </w:pPr>
      <w:r w:rsidRPr="3A0ABEFE">
        <w:rPr>
          <w:rFonts w:ascii="Arial" w:eastAsia="Arial" w:hAnsi="Arial" w:cs="Arial"/>
          <w:i/>
          <w:iCs/>
        </w:rPr>
        <w:t>1</w:t>
      </w:r>
      <w:r w:rsidRPr="3A0ABEFE" w:rsidR="427C8F21">
        <w:rPr>
          <w:rFonts w:ascii="Arial" w:eastAsia="Arial" w:hAnsi="Arial" w:cs="Arial"/>
          <w:i/>
          <w:iCs/>
        </w:rPr>
        <w:t>1</w:t>
      </w:r>
      <w:r w:rsidRPr="3A0ABEFE">
        <w:rPr>
          <w:rFonts w:ascii="Arial" w:eastAsia="Arial" w:hAnsi="Arial" w:cs="Arial"/>
          <w:i/>
          <w:iCs/>
        </w:rPr>
        <w:t xml:space="preserve"> </w:t>
      </w:r>
      <w:r w:rsidRPr="3A0ABEFE">
        <w:rPr>
          <w:rFonts w:ascii="Arial" w:eastAsia="Arial" w:hAnsi="Arial" w:cs="Arial"/>
          <w:i/>
          <w:iCs/>
        </w:rPr>
        <w:t>Kriterie</w:t>
      </w:r>
      <w:r w:rsidRPr="3A0ABEFE">
        <w:rPr>
          <w:rFonts w:ascii="Arial" w:eastAsia="Arial" w:hAnsi="Arial" w:cs="Arial"/>
          <w:i/>
          <w:iCs/>
        </w:rPr>
        <w:t xml:space="preserve"> miljø brakkerigg ila fengsel</w:t>
      </w:r>
    </w:p>
    <w:p w:rsidR="3BEC3926" w:rsidP="1F1CD539" w14:paraId="224AC66A" w14:textId="1ACF6FF9">
      <w:pPr>
        <w:pStyle w:val="ListParagraph"/>
        <w:rPr>
          <w:rFonts w:ascii="Arial" w:eastAsia="Arial" w:hAnsi="Arial" w:cs="Arial"/>
        </w:rPr>
      </w:pPr>
      <w:r w:rsidRPr="3A0ABEFE">
        <w:rPr>
          <w:rFonts w:ascii="Arial" w:eastAsia="Arial" w:hAnsi="Arial" w:cs="Arial"/>
          <w:i/>
          <w:iCs/>
        </w:rPr>
        <w:t>1</w:t>
      </w:r>
      <w:r w:rsidRPr="3A0ABEFE" w:rsidR="427C8F21">
        <w:rPr>
          <w:rFonts w:ascii="Arial" w:eastAsia="Arial" w:hAnsi="Arial" w:cs="Arial"/>
          <w:i/>
          <w:iCs/>
        </w:rPr>
        <w:t>2</w:t>
      </w:r>
      <w:r w:rsidRPr="3A0ABEFE">
        <w:rPr>
          <w:rFonts w:ascii="Arial" w:eastAsia="Arial" w:hAnsi="Arial" w:cs="Arial"/>
          <w:i/>
          <w:iCs/>
        </w:rPr>
        <w:t xml:space="preserve"> Miljøkrav til produkter i Statsbyggs anskaffelser</w:t>
      </w:r>
    </w:p>
    <w:p w:rsidR="3BEC3926" w:rsidP="1F1CD539" w14:paraId="436604F0" w14:textId="5EA42FE1">
      <w:pPr>
        <w:pStyle w:val="ListParagraph"/>
        <w:rPr>
          <w:rFonts w:ascii="Arial" w:eastAsia="Arial" w:hAnsi="Arial" w:cs="Arial"/>
        </w:rPr>
      </w:pPr>
      <w:r w:rsidRPr="3A0ABEFE">
        <w:rPr>
          <w:rFonts w:ascii="Arial" w:eastAsia="Arial" w:hAnsi="Arial" w:cs="Arial"/>
          <w:i/>
          <w:iCs/>
        </w:rPr>
        <w:t>1</w:t>
      </w:r>
      <w:r w:rsidRPr="3A0ABEFE" w:rsidR="4B7B5785">
        <w:rPr>
          <w:rFonts w:ascii="Arial" w:eastAsia="Arial" w:hAnsi="Arial" w:cs="Arial"/>
          <w:i/>
          <w:iCs/>
        </w:rPr>
        <w:t>3</w:t>
      </w:r>
      <w:r w:rsidRPr="3A0ABEFE">
        <w:rPr>
          <w:rFonts w:ascii="Arial" w:eastAsia="Arial" w:hAnsi="Arial" w:cs="Arial"/>
          <w:i/>
          <w:iCs/>
        </w:rPr>
        <w:t xml:space="preserve"> Mal for forpliktelseserklæring</w:t>
      </w:r>
    </w:p>
    <w:p w:rsidR="3BEC3926" w:rsidP="1F1CD539" w14:paraId="7A1E09AC" w14:textId="65242DF3">
      <w:pPr>
        <w:pStyle w:val="ListParagraph"/>
        <w:rPr>
          <w:rFonts w:ascii="Arial" w:eastAsia="Arial" w:hAnsi="Arial" w:cs="Arial"/>
        </w:rPr>
      </w:pPr>
      <w:r w:rsidRPr="3A0ABEFE">
        <w:rPr>
          <w:rFonts w:ascii="Arial" w:eastAsia="Arial" w:hAnsi="Arial" w:cs="Arial"/>
          <w:i/>
          <w:iCs/>
        </w:rPr>
        <w:t>1</w:t>
      </w:r>
      <w:r w:rsidRPr="3A0ABEFE" w:rsidR="17891F49">
        <w:rPr>
          <w:rFonts w:ascii="Arial" w:eastAsia="Arial" w:hAnsi="Arial" w:cs="Arial"/>
          <w:i/>
          <w:iCs/>
        </w:rPr>
        <w:t>4</w:t>
      </w:r>
      <w:r w:rsidRPr="3A0ABEFE">
        <w:rPr>
          <w:rFonts w:ascii="Arial" w:eastAsia="Arial" w:hAnsi="Arial" w:cs="Arial"/>
          <w:i/>
          <w:iCs/>
        </w:rPr>
        <w:t xml:space="preserve"> Solidaransvarserklæring - mal</w:t>
      </w:r>
    </w:p>
    <w:p w:rsidR="1F1CD539" w:rsidP="1F1CD539" w14:paraId="674AED04" w14:textId="75FE0322">
      <w:pPr>
        <w:pStyle w:val="ListParagraph"/>
        <w:numPr>
          <w:ilvl w:val="0"/>
          <w:numId w:val="0"/>
        </w:numPr>
        <w:ind w:left="720"/>
        <w:rPr>
          <w:i/>
          <w:iCs/>
          <w:color w:val="FF0000"/>
        </w:rPr>
      </w:pPr>
    </w:p>
    <w:p w:rsidR="00C24B20" w:rsidRPr="002148B3" w:rsidP="00E66F57" w14:paraId="7975573F" w14:textId="77777777">
      <w:pPr>
        <w:pStyle w:val="ListParagraph"/>
        <w:numPr>
          <w:ilvl w:val="0"/>
          <w:numId w:val="0"/>
        </w:numPr>
        <w:spacing w:line="240" w:lineRule="auto"/>
        <w:ind w:left="720"/>
        <w:rPr>
          <w:i/>
          <w:color w:val="FF0000"/>
        </w:rPr>
      </w:pPr>
    </w:p>
    <w:p w:rsidR="00E66F57" w:rsidRPr="00F96EFB" w:rsidP="00E66F57" w14:paraId="3FD7D806" w14:textId="77777777">
      <w:pPr>
        <w:tabs>
          <w:tab w:val="left" w:pos="2835"/>
          <w:tab w:val="left" w:pos="6237"/>
          <w:tab w:val="left" w:pos="6946"/>
        </w:tabs>
      </w:pPr>
      <w:r>
        <w:tab/>
      </w:r>
    </w:p>
    <w:p w:rsidR="00E66F57" w:rsidRPr="002148B3" w:rsidP="00E66F57" w14:paraId="56873552" w14:textId="77777777">
      <w:pPr>
        <w:pStyle w:val="Heading2"/>
        <w:ind w:left="576" w:hanging="576"/>
      </w:pPr>
      <w:bookmarkStart w:id="88" w:name="_Toc140643604"/>
      <w:bookmarkStart w:id="89" w:name="_Toc31689419"/>
    </w:p>
    <w:bookmarkEnd w:id="88"/>
    <w:bookmarkEnd w:id="89"/>
    <w:p w:rsidR="00E66F57" w:rsidRPr="00215A6E" w:rsidP="00E66F57" w14:paraId="1C156E26" w14:textId="77777777"/>
    <w:p w:rsidR="00E66F57" w:rsidP="00E66F57" w14:paraId="7D2F55BB" w14:textId="77777777">
      <w:pPr>
        <w:pStyle w:val="Stil1"/>
      </w:pPr>
    </w:p>
    <w:p w:rsidR="00E66F57" w:rsidRPr="009A247F" w:rsidP="00E66F57" w14:paraId="1BF8F467" w14:textId="77777777"/>
    <w:p w:rsidR="00E66F57" w:rsidRPr="009A247F" w:rsidP="00E66F57" w14:paraId="38C4C47F" w14:textId="77777777"/>
    <w:p w:rsidR="00E66F57" w:rsidP="00E66F57" w14:paraId="6FB31500" w14:textId="77777777">
      <w:pPr>
        <w:pStyle w:val="Subtitle"/>
      </w:pPr>
    </w:p>
    <w:p w:rsidR="00E66F57" w:rsidP="00E66F57" w14:paraId="44398B2C" w14:textId="77777777">
      <w:pPr>
        <w:pStyle w:val="Subtitle"/>
      </w:pPr>
    </w:p>
    <w:p w:rsidR="00E66F57" w:rsidP="00E66F57" w14:paraId="6E9CFFA8" w14:textId="77777777">
      <w:pPr>
        <w:pStyle w:val="Subtitle"/>
      </w:pPr>
    </w:p>
    <w:p w:rsidR="004C6177" w:rsidRPr="00E66F57" w:rsidP="00E66F57" w14:paraId="1808C6B8"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C43A3" w14:paraId="3CF652B8" w14:textId="6C506F28">
    <w:pPr>
      <w:pStyle w:val="Footer"/>
    </w:pPr>
  </w:p>
  <w:tbl>
    <w:tblPr>
      <w:tblW w:w="0" w:type="auto"/>
      <w:tblCellMar>
        <w:left w:w="70" w:type="dxa"/>
        <w:right w:w="70" w:type="dxa"/>
      </w:tblCellMar>
      <w:tblLook w:val="04A0"/>
    </w:tblPr>
    <w:tblGrid>
      <w:gridCol w:w="4857"/>
      <w:gridCol w:w="4781"/>
    </w:tblGrid>
    <w:tr w14:paraId="52C9FA1E" w14:textId="77777777" w:rsidTr="00A81240">
      <w:tblPrEx>
        <w:tblW w:w="0" w:type="auto"/>
        <w:tblCellMar>
          <w:left w:w="70" w:type="dxa"/>
          <w:right w:w="70" w:type="dxa"/>
        </w:tblCellMar>
        <w:tblLook w:val="04A0"/>
      </w:tblPrEx>
      <w:trPr>
        <w:trHeight w:val="429"/>
      </w:trPr>
      <w:tc>
        <w:tcPr>
          <w:tcW w:w="4890" w:type="dxa"/>
          <w:vAlign w:val="center"/>
          <w:hideMark/>
        </w:tcPr>
        <w:p w:rsidR="00AC43A3" w:rsidP="00AC43A3" w14:paraId="50D024ED" w14:textId="39E04BC9">
          <w:pPr>
            <w:pStyle w:val="Footer"/>
          </w:pPr>
          <w:r>
            <w:t>Mal godkjent dato</w:t>
          </w:r>
          <w:r w:rsidRPr="00232B88">
            <w:t xml:space="preserve">: </w:t>
          </w:r>
          <w:r w:rsidR="00A16666">
            <w:t>01.02.2023</w:t>
          </w:r>
        </w:p>
        <w:p w:rsidR="00AC43A3" w:rsidP="00AC43A3" w14:paraId="5C2567E5" w14:textId="77777777">
          <w:pPr>
            <w:pStyle w:val="Footer"/>
          </w:pPr>
          <w:r>
            <w:t xml:space="preserve">Mal </w:t>
          </w:r>
          <w:r>
            <w:t>saksnr</w:t>
          </w:r>
          <w:r>
            <w:t xml:space="preserve">. i </w:t>
          </w:r>
          <w:r>
            <w:t>ephorte</w:t>
          </w:r>
          <w:r>
            <w:t>: 2016/13774</w:t>
          </w:r>
        </w:p>
      </w:tc>
      <w:tc>
        <w:tcPr>
          <w:tcW w:w="4819" w:type="dxa"/>
          <w:vAlign w:val="center"/>
          <w:hideMark/>
        </w:tcPr>
        <w:p w:rsidR="00AC43A3" w:rsidP="00AC43A3" w14:paraId="4D8DC4F6" w14:textId="05294835">
          <w:pPr>
            <w:pStyle w:val="Footer"/>
            <w:rPr>
              <w:color w:val="FF0000"/>
            </w:rPr>
          </w:pPr>
          <w:r>
            <w:t xml:space="preserve"> </w:t>
          </w:r>
        </w:p>
      </w:tc>
    </w:tr>
  </w:tbl>
  <w:p w:rsidR="00AC43A3" w14:paraId="41127C82" w14:textId="6589A373">
    <w:pPr>
      <w:pStyle w:val="Footer"/>
    </w:pPr>
  </w:p>
  <w:p w:rsidR="001E3415" w14:paraId="146E02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26906" w:rsidP="00A81240" w14:paraId="4F68981B" w14:textId="77777777">
    <w:pPr>
      <w:pStyle w:val="Footer"/>
    </w:pPr>
    <w:r w:rsidRPr="00B552CB">
      <w:rPr>
        <w:b/>
      </w:rPr>
      <w:t>UTGIVER</w:t>
    </w:r>
    <w:r>
      <w:t xml:space="preserve"> UFV</w:t>
    </w:r>
  </w:p>
  <w:p w:rsidR="00D26906" w:rsidP="00A81240" w14:paraId="7AA02390"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D26906" w:rsidP="00A81240" w14:paraId="6C8150C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23"/>
      <w:gridCol w:w="184"/>
      <w:gridCol w:w="2739"/>
      <w:gridCol w:w="367"/>
      <w:gridCol w:w="2859"/>
      <w:gridCol w:w="566"/>
    </w:tblGrid>
    <w:tr w14:paraId="53C69459" w14:textId="77777777" w:rsidTr="66C2F8E6">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07" w:type="dxa"/>
          <w:gridSpan w:val="2"/>
        </w:tcPr>
        <w:p w:rsidR="00E66F57" w:rsidRPr="00924C01" w:rsidP="00A81240" w14:paraId="0D4D79C9" w14:textId="77777777">
          <w:pPr>
            <w:pStyle w:val="Header"/>
            <w:jc w:val="right"/>
            <w:rPr>
              <w:rStyle w:val="Bunntekstbold"/>
            </w:rPr>
          </w:pPr>
        </w:p>
      </w:tc>
      <w:tc>
        <w:tcPr>
          <w:tcW w:w="3106" w:type="dxa"/>
          <w:gridSpan w:val="2"/>
        </w:tcPr>
        <w:p w:rsidR="00E66F57" w:rsidRPr="00924C01" w:rsidP="00A81240" w14:paraId="7045D175" w14:textId="77777777">
          <w:pPr>
            <w:pStyle w:val="Header"/>
            <w:jc w:val="right"/>
            <w:rPr>
              <w:rStyle w:val="Bunntekstbold"/>
            </w:rPr>
          </w:pPr>
        </w:p>
      </w:tc>
      <w:tc>
        <w:tcPr>
          <w:tcW w:w="3425" w:type="dxa"/>
          <w:gridSpan w:val="2"/>
        </w:tcPr>
        <w:p w:rsidR="0B566FE6" w:rsidP="0B566FE6" w14:paraId="58A24622" w14:textId="04A9D8D2">
          <w:pPr>
            <w:pStyle w:val="Header"/>
            <w:jc w:val="right"/>
            <w:rPr>
              <w:rFonts w:ascii="Arial" w:eastAsia="Arial" w:hAnsi="Arial" w:cs="Arial"/>
              <w:bCs/>
              <w:color w:val="000000" w:themeColor="text2"/>
              <w:szCs w:val="13"/>
            </w:rPr>
          </w:pPr>
          <w:r w:rsidRPr="0B566FE6">
            <w:rPr>
              <w:rFonts w:ascii="Arial" w:eastAsia="Arial" w:hAnsi="Arial" w:cs="Arial"/>
              <w:bCs/>
              <w:color w:val="000000" w:themeColor="text2"/>
              <w:szCs w:val="13"/>
            </w:rPr>
            <w:t>Åpen anbudskonkurranse</w:t>
          </w:r>
        </w:p>
        <w:p w:rsidR="0B566FE6" w:rsidP="0B566FE6" w14:paraId="79877653" w14:textId="51D18240">
          <w:pPr>
            <w:pStyle w:val="Header"/>
            <w:jc w:val="right"/>
          </w:pPr>
          <w:r w:rsidRPr="0B566FE6">
            <w:rPr>
              <w:rFonts w:ascii="Arial" w:eastAsia="Arial" w:hAnsi="Arial" w:cs="Arial"/>
              <w:bCs/>
              <w:color w:val="000000" w:themeColor="text2"/>
              <w:szCs w:val="13"/>
            </w:rPr>
            <w:t>Tilbudsinvitasjon – tjenester</w:t>
          </w:r>
        </w:p>
        <w:p w:rsidR="00E66F57" w:rsidRPr="00C359A1" w:rsidP="3AEFB3C6" w14:paraId="63E53FCA" w14:textId="0F88BEEC">
          <w:pPr>
            <w:jc w:val="right"/>
          </w:pPr>
          <w:r w:rsidRPr="00C359A1">
            <w:rPr>
              <w:b/>
              <w:bCs/>
              <w:sz w:val="13"/>
              <w:szCs w:val="13"/>
            </w:rPr>
            <w:t>Ila fengsel, midlertidig brakkerigg 1314901</w:t>
          </w:r>
        </w:p>
        <w:p w:rsidR="00E66F57" w:rsidRPr="00E66F57" w:rsidP="3AEFB3C6" w14:paraId="23BAE3EC" w14:textId="2856117B">
          <w:pPr>
            <w:jc w:val="right"/>
            <w:rPr>
              <w:rStyle w:val="Bunntekstbold"/>
              <w:color w:val="FF0000"/>
            </w:rPr>
          </w:pPr>
          <w:r w:rsidRPr="00C359A1">
            <w:rPr>
              <w:b/>
              <w:bCs/>
              <w:sz w:val="13"/>
              <w:szCs w:val="13"/>
            </w:rPr>
            <w:t>K201</w:t>
          </w:r>
        </w:p>
      </w:tc>
    </w:tr>
    <w:tr w14:paraId="497E8474" w14:textId="77777777" w:rsidTr="66C2F8E6">
      <w:tblPrEx>
        <w:tblW w:w="0" w:type="auto"/>
        <w:tblLook w:val="04A0"/>
      </w:tblPrEx>
      <w:trPr>
        <w:gridAfter w:val="1"/>
        <w:wAfter w:w="566" w:type="dxa"/>
      </w:trPr>
      <w:tc>
        <w:tcPr>
          <w:tcW w:w="2923" w:type="dxa"/>
        </w:tcPr>
        <w:p w:rsidR="004C56CD" w:rsidP="004C56CD" w14:paraId="47B4646F" w14:textId="77777777">
          <w:pPr>
            <w:pStyle w:val="Header"/>
            <w:jc w:val="right"/>
            <w:rPr>
              <w:rStyle w:val="Bunntekstbold"/>
            </w:rPr>
          </w:pPr>
        </w:p>
      </w:tc>
      <w:tc>
        <w:tcPr>
          <w:tcW w:w="2923" w:type="dxa"/>
          <w:gridSpan w:val="2"/>
        </w:tcPr>
        <w:p w:rsidR="004C56CD" w:rsidP="004C56CD" w14:paraId="6E7DE032" w14:textId="77777777">
          <w:pPr>
            <w:pStyle w:val="Header"/>
            <w:jc w:val="right"/>
            <w:rPr>
              <w:rStyle w:val="Bunntekstbold"/>
            </w:rPr>
          </w:pPr>
        </w:p>
      </w:tc>
      <w:tc>
        <w:tcPr>
          <w:tcW w:w="3226" w:type="dxa"/>
          <w:gridSpan w:val="2"/>
          <w:hideMark/>
        </w:tcPr>
        <w:p w:rsidR="004C56CD" w:rsidP="004C56CD" w14:paraId="6E0ED140" w14:textId="77777777">
          <w:pPr>
            <w:pStyle w:val="Header"/>
            <w:jc w:val="right"/>
            <w:rPr>
              <w:rStyle w:val="Bunntekstbold"/>
              <w:b/>
              <w:bCs/>
            </w:rPr>
          </w:pPr>
          <w:r w:rsidRPr="00331F6E">
            <w:rPr>
              <w:rStyle w:val="Bunntekstbold"/>
              <w:b/>
            </w:rPr>
            <w:t>Saksnummer</w:t>
          </w:r>
          <w:r>
            <w:rPr>
              <w:rStyle w:val="Bunntekstbold"/>
              <w:bCs/>
            </w:rPr>
            <w:t xml:space="preserve">: </w:t>
          </w:r>
          <w:bookmarkStart w:id="90" w:name="SAKSNR"/>
          <w:bookmarkEnd w:id="90"/>
          <w:r>
            <w:rPr>
              <w:rStyle w:val="Bunntekstbold"/>
              <w:bCs/>
            </w:rPr>
            <w:t>-</w:t>
          </w:r>
          <w:bookmarkStart w:id="91" w:name="NRISAK"/>
          <w:bookmarkEnd w:id="91"/>
        </w:p>
      </w:tc>
    </w:tr>
  </w:tbl>
  <w:p w:rsidR="00D26906" w14:paraId="539A0DEA" w14:textId="5DCC4D21">
    <w:pPr>
      <w:pStyle w:val="Header"/>
      <w:jc w:val="right"/>
    </w:pPr>
    <w:sdt>
      <w:sdtPr>
        <w:id w:val="71246142"/>
        <w:docPartObj>
          <w:docPartGallery w:val="Page Numbers (Top of Page)"/>
          <w:docPartUnique/>
        </w:docPartObj>
      </w:sdtPr>
      <w:sdtContent>
        <w:r w:rsidR="004C56CD">
          <w:rPr>
            <w:noProof/>
            <w:sz w:val="21"/>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5900" cy="0"/>
                  <wp:effectExtent l="0" t="0" r="0" b="0"/>
                  <wp:wrapNone/>
                  <wp:docPr id="6" name="Rett linje 6"/>
                  <wp:cNvGraphicFramePr/>
                  <a:graphic xmlns:a="http://schemas.openxmlformats.org/drawingml/2006/main">
                    <a:graphicData uri="http://schemas.microsoft.com/office/word/2010/wordprocessingShape">
                      <wps:wsp xmlns:wps="http://schemas.microsoft.com/office/word/2010/wordprocessingShape">
                        <wps:cNvCnPr/>
                        <wps:spPr>
                          <a:xfrm>
                            <a:off x="0" y="0"/>
                            <a:ext cx="215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Rett linje 6" o:spid="_x0000_s2049" style="mso-height-percent:0;mso-height-relative:pag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4C56CD">
          <w:rPr>
            <w:noProof/>
            <w:sz w:val="21"/>
          </w:rPr>
          <w:drawing>
            <wp:anchor distT="0" distB="0" distL="114300" distR="114300" simplePos="0" relativeHeight="251660288" behindDoc="1" locked="0" layoutInCell="1" allowOverlap="1">
              <wp:simplePos x="0" y="0"/>
              <wp:positionH relativeFrom="margin">
                <wp:posOffset>-19050</wp:posOffset>
              </wp:positionH>
              <wp:positionV relativeFrom="page">
                <wp:posOffset>546735</wp:posOffset>
              </wp:positionV>
              <wp:extent cx="1605915" cy="320675"/>
              <wp:effectExtent l="0" t="0" r="0" b="3175"/>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915" cy="320675"/>
                      </a:xfrm>
                      <a:prstGeom prst="rect">
                        <a:avLst/>
                      </a:prstGeom>
                      <a:noFill/>
                    </pic:spPr>
                  </pic:pic>
                </a:graphicData>
              </a:graphic>
              <wp14:sizeRelH relativeFrom="margin">
                <wp14:pctWidth>0</wp14:pctWidth>
              </wp14:sizeRelH>
              <wp14:sizeRelV relativeFrom="margin">
                <wp14:pctHeight>0</wp14:pctHeight>
              </wp14:sizeRelV>
            </wp:anchor>
          </w:drawing>
        </w:r>
      </w:sdtContent>
    </w:sdt>
  </w:p>
  <w:p w:rsidR="00D26906" w14:paraId="5814AE6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26906" w:rsidP="00A81240" w14:paraId="73AFB9D5" w14:textId="77777777">
    <w:pPr>
      <w:pStyle w:val="Header"/>
    </w:pPr>
    <w:r>
      <w:rPr>
        <w:noProof/>
        <w:lang w:eastAsia="nb-NO"/>
      </w:rPr>
      <mc:AlternateContent>
        <mc:Choice Requires="wps">
          <w:drawing>
            <wp:anchor distT="0" distB="0" distL="114300" distR="114300" simplePos="0" relativeHeight="251659264"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26906" w:rsidP="00A81240" w14:paraId="3779236E" w14:textId="77777777">
    <w:pPr>
      <w:pStyle w:val="Header"/>
    </w:pPr>
  </w:p>
  <w:p w:rsidR="00D26906" w:rsidRPr="009B644A" w:rsidP="00A81240" w14:paraId="3D5100F6"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3771E2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
    <w:nsid w:val="04711914"/>
    <w:multiLevelType w:val="hybridMultilevel"/>
    <w:tmpl w:val="97401AB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A21355E"/>
    <w:multiLevelType w:val="hybridMultilevel"/>
    <w:tmpl w:val="DDA82936"/>
    <w:lvl w:ilvl="0">
      <w:start w:val="6"/>
      <w:numFmt w:val="bullet"/>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DDCA73D"/>
    <w:multiLevelType w:val="hybridMultilevel"/>
    <w:tmpl w:val="560EE696"/>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CE4D73"/>
    <w:multiLevelType w:val="multilevel"/>
    <w:tmpl w:val="F5462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8">
    <w:nsid w:val="24767B17"/>
    <w:multiLevelType w:val="multilevel"/>
    <w:tmpl w:val="D1D4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1">
    <w:nsid w:val="2CFD126F"/>
    <w:multiLevelType w:val="multilevel"/>
    <w:tmpl w:val="ADA0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F0474CA"/>
    <w:multiLevelType w:val="multilevel"/>
    <w:tmpl w:val="802C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0DD3DF1"/>
    <w:multiLevelType w:val="multilevel"/>
    <w:tmpl w:val="297027B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63627D"/>
    <w:multiLevelType w:val="multilevel"/>
    <w:tmpl w:val="6388C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1FF3EFB"/>
    <w:multiLevelType w:val="multilevel"/>
    <w:tmpl w:val="C660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5B93D9B"/>
    <w:multiLevelType w:val="multilevel"/>
    <w:tmpl w:val="6292E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8F73C4"/>
    <w:multiLevelType w:val="multilevel"/>
    <w:tmpl w:val="E682B37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19">
    <w:nsid w:val="3C6A6349"/>
    <w:multiLevelType w:val="multilevel"/>
    <w:tmpl w:val="6C1E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1">
    <w:nsid w:val="4046F7BB"/>
    <w:multiLevelType w:val="hybridMultilevel"/>
    <w:tmpl w:val="FFFFFFFF"/>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4">
    <w:nsid w:val="4AD20F73"/>
    <w:multiLevelType w:val="hybridMultilevel"/>
    <w:tmpl w:val="A4945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6">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7">
    <w:nsid w:val="540052F3"/>
    <w:multiLevelType w:val="multilevel"/>
    <w:tmpl w:val="DC6A5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4036772"/>
    <w:multiLevelType w:val="hybridMultilevel"/>
    <w:tmpl w:val="FB466B2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A45502D"/>
    <w:multiLevelType w:val="multilevel"/>
    <w:tmpl w:val="2E34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1E6E18"/>
    <w:multiLevelType w:val="hybridMultilevel"/>
    <w:tmpl w:val="7AF450DE"/>
    <w:lvl w:ilvl="0">
      <w:start w:val="4"/>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4734E1E"/>
    <w:multiLevelType w:val="multilevel"/>
    <w:tmpl w:val="384A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4CDB582"/>
    <w:multiLevelType w:val="hybridMultilevel"/>
    <w:tmpl w:val="5420E79A"/>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65317F4D"/>
    <w:multiLevelType w:val="hybridMultilevel"/>
    <w:tmpl w:val="57BC4B28"/>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4047C9F"/>
    <w:multiLevelType w:val="multilevel"/>
    <w:tmpl w:val="4AB4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50B7D8E"/>
    <w:multiLevelType w:val="multilevel"/>
    <w:tmpl w:val="0C62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57142C9"/>
    <w:multiLevelType w:val="multilevel"/>
    <w:tmpl w:val="297027B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CF06337"/>
    <w:multiLevelType w:val="multilevel"/>
    <w:tmpl w:val="F4C60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num w:numId="1" w16cid:durableId="1790009606">
    <w:abstractNumId w:val="21"/>
  </w:num>
  <w:num w:numId="2" w16cid:durableId="701516913">
    <w:abstractNumId w:val="34"/>
  </w:num>
  <w:num w:numId="3" w16cid:durableId="1038774838">
    <w:abstractNumId w:val="33"/>
  </w:num>
  <w:num w:numId="4" w16cid:durableId="259219411">
    <w:abstractNumId w:val="31"/>
  </w:num>
  <w:num w:numId="5" w16cid:durableId="350840190">
    <w:abstractNumId w:val="28"/>
  </w:num>
  <w:num w:numId="6" w16cid:durableId="548762600">
    <w:abstractNumId w:val="5"/>
  </w:num>
  <w:num w:numId="7" w16cid:durableId="1423140658">
    <w:abstractNumId w:val="35"/>
  </w:num>
  <w:num w:numId="8" w16cid:durableId="1596473692">
    <w:abstractNumId w:val="29"/>
  </w:num>
  <w:num w:numId="9" w16cid:durableId="1974553841">
    <w:abstractNumId w:val="23"/>
  </w:num>
  <w:num w:numId="10" w16cid:durableId="263923423">
    <w:abstractNumId w:val="25"/>
  </w:num>
  <w:num w:numId="11" w16cid:durableId="1764108580">
    <w:abstractNumId w:val="10"/>
  </w:num>
  <w:num w:numId="12" w16cid:durableId="446657207">
    <w:abstractNumId w:val="7"/>
  </w:num>
  <w:num w:numId="13" w16cid:durableId="911891632">
    <w:abstractNumId w:val="20"/>
  </w:num>
  <w:num w:numId="14" w16cid:durableId="293104132">
    <w:abstractNumId w:val="3"/>
  </w:num>
  <w:num w:numId="15" w16cid:durableId="1042484186">
    <w:abstractNumId w:val="9"/>
  </w:num>
  <w:num w:numId="16" w16cid:durableId="1781684069">
    <w:abstractNumId w:val="26"/>
  </w:num>
  <w:num w:numId="17" w16cid:durableId="1367414935">
    <w:abstractNumId w:val="1"/>
  </w:num>
  <w:num w:numId="18" w16cid:durableId="887641525">
    <w:abstractNumId w:val="40"/>
  </w:num>
  <w:num w:numId="19" w16cid:durableId="1988434131">
    <w:abstractNumId w:val="22"/>
  </w:num>
  <w:num w:numId="20" w16cid:durableId="312569425">
    <w:abstractNumId w:val="18"/>
  </w:num>
  <w:num w:numId="21" w16cid:durableId="1528173343">
    <w:abstractNumId w:val="2"/>
  </w:num>
  <w:num w:numId="22" w16cid:durableId="250355578">
    <w:abstractNumId w:val="0"/>
  </w:num>
  <w:num w:numId="23" w16cid:durableId="1425761717">
    <w:abstractNumId w:val="14"/>
  </w:num>
  <w:num w:numId="24" w16cid:durableId="1744788536">
    <w:abstractNumId w:val="17"/>
  </w:num>
  <w:num w:numId="25" w16cid:durableId="984626463">
    <w:abstractNumId w:val="16"/>
  </w:num>
  <w:num w:numId="26" w16cid:durableId="435246627">
    <w:abstractNumId w:val="12"/>
  </w:num>
  <w:num w:numId="27" w16cid:durableId="67306641">
    <w:abstractNumId w:val="27"/>
  </w:num>
  <w:num w:numId="28" w16cid:durableId="1694770931">
    <w:abstractNumId w:val="6"/>
  </w:num>
  <w:num w:numId="29" w16cid:durableId="44334199">
    <w:abstractNumId w:val="36"/>
  </w:num>
  <w:num w:numId="30" w16cid:durableId="1309169847">
    <w:abstractNumId w:val="15"/>
  </w:num>
  <w:num w:numId="31" w16cid:durableId="1691444506">
    <w:abstractNumId w:val="19"/>
  </w:num>
  <w:num w:numId="32" w16cid:durableId="1300264270">
    <w:abstractNumId w:val="30"/>
  </w:num>
  <w:num w:numId="33" w16cid:durableId="900360333">
    <w:abstractNumId w:val="37"/>
  </w:num>
  <w:num w:numId="34" w16cid:durableId="908347846">
    <w:abstractNumId w:val="11"/>
  </w:num>
  <w:num w:numId="35" w16cid:durableId="1369791992">
    <w:abstractNumId w:val="38"/>
  </w:num>
  <w:num w:numId="36" w16cid:durableId="115566538">
    <w:abstractNumId w:val="13"/>
  </w:num>
  <w:num w:numId="37" w16cid:durableId="1332876705">
    <w:abstractNumId w:val="32"/>
  </w:num>
  <w:num w:numId="38" w16cid:durableId="944071256">
    <w:abstractNumId w:val="39"/>
  </w:num>
  <w:num w:numId="39" w16cid:durableId="1822695405">
    <w:abstractNumId w:val="8"/>
  </w:num>
  <w:num w:numId="40" w16cid:durableId="680788749">
    <w:abstractNumId w:val="4"/>
  </w:num>
  <w:num w:numId="41" w16cid:durableId="2957944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00B2"/>
    <w:rsid w:val="00013C69"/>
    <w:rsid w:val="00022930"/>
    <w:rsid w:val="0003032D"/>
    <w:rsid w:val="00070681"/>
    <w:rsid w:val="0009528F"/>
    <w:rsid w:val="000E2CD4"/>
    <w:rsid w:val="0011019F"/>
    <w:rsid w:val="00113016"/>
    <w:rsid w:val="00114E65"/>
    <w:rsid w:val="00173B66"/>
    <w:rsid w:val="001743F4"/>
    <w:rsid w:val="001B5B64"/>
    <w:rsid w:val="001E3415"/>
    <w:rsid w:val="001F7302"/>
    <w:rsid w:val="00200D67"/>
    <w:rsid w:val="00207E0E"/>
    <w:rsid w:val="002148B3"/>
    <w:rsid w:val="00215A6E"/>
    <w:rsid w:val="00217E02"/>
    <w:rsid w:val="00232B88"/>
    <w:rsid w:val="00255D42"/>
    <w:rsid w:val="00262602"/>
    <w:rsid w:val="0028778D"/>
    <w:rsid w:val="00293ED6"/>
    <w:rsid w:val="002F1B7B"/>
    <w:rsid w:val="00300D62"/>
    <w:rsid w:val="003307DC"/>
    <w:rsid w:val="00331E3C"/>
    <w:rsid w:val="00331F6E"/>
    <w:rsid w:val="00334EBE"/>
    <w:rsid w:val="0033EC72"/>
    <w:rsid w:val="0034093B"/>
    <w:rsid w:val="00343064"/>
    <w:rsid w:val="003458CD"/>
    <w:rsid w:val="00374242"/>
    <w:rsid w:val="003866F4"/>
    <w:rsid w:val="003928F6"/>
    <w:rsid w:val="00392A6A"/>
    <w:rsid w:val="003C4223"/>
    <w:rsid w:val="003D7B2F"/>
    <w:rsid w:val="003E042C"/>
    <w:rsid w:val="00420D93"/>
    <w:rsid w:val="004266CD"/>
    <w:rsid w:val="00441306"/>
    <w:rsid w:val="004608CA"/>
    <w:rsid w:val="00460961"/>
    <w:rsid w:val="00471D49"/>
    <w:rsid w:val="00472018"/>
    <w:rsid w:val="0047602D"/>
    <w:rsid w:val="004847F4"/>
    <w:rsid w:val="00491C78"/>
    <w:rsid w:val="004928E2"/>
    <w:rsid w:val="004A477D"/>
    <w:rsid w:val="004B5E2B"/>
    <w:rsid w:val="004C3465"/>
    <w:rsid w:val="004C56CD"/>
    <w:rsid w:val="004C6177"/>
    <w:rsid w:val="004C748F"/>
    <w:rsid w:val="004C7D88"/>
    <w:rsid w:val="004D3D3F"/>
    <w:rsid w:val="004E2262"/>
    <w:rsid w:val="005042D3"/>
    <w:rsid w:val="00536139"/>
    <w:rsid w:val="00556441"/>
    <w:rsid w:val="00577016"/>
    <w:rsid w:val="00592F99"/>
    <w:rsid w:val="005957EE"/>
    <w:rsid w:val="005A1E77"/>
    <w:rsid w:val="005B0B47"/>
    <w:rsid w:val="005D01F3"/>
    <w:rsid w:val="005D25DE"/>
    <w:rsid w:val="005E2ED6"/>
    <w:rsid w:val="005F0791"/>
    <w:rsid w:val="005F4859"/>
    <w:rsid w:val="0060670B"/>
    <w:rsid w:val="00625724"/>
    <w:rsid w:val="00651F1E"/>
    <w:rsid w:val="00656254"/>
    <w:rsid w:val="0066038C"/>
    <w:rsid w:val="006705B1"/>
    <w:rsid w:val="00684575"/>
    <w:rsid w:val="006A1402"/>
    <w:rsid w:val="006A50E7"/>
    <w:rsid w:val="006D1123"/>
    <w:rsid w:val="00703813"/>
    <w:rsid w:val="00706C56"/>
    <w:rsid w:val="00707177"/>
    <w:rsid w:val="0071055E"/>
    <w:rsid w:val="00724EFC"/>
    <w:rsid w:val="00734517"/>
    <w:rsid w:val="00737F55"/>
    <w:rsid w:val="007504E2"/>
    <w:rsid w:val="0075718B"/>
    <w:rsid w:val="007622EA"/>
    <w:rsid w:val="00774666"/>
    <w:rsid w:val="007774C6"/>
    <w:rsid w:val="00784616"/>
    <w:rsid w:val="00790BD8"/>
    <w:rsid w:val="007979A8"/>
    <w:rsid w:val="007C17BF"/>
    <w:rsid w:val="007C70BB"/>
    <w:rsid w:val="00807903"/>
    <w:rsid w:val="008301CD"/>
    <w:rsid w:val="00836357"/>
    <w:rsid w:val="00844C2A"/>
    <w:rsid w:val="00845A15"/>
    <w:rsid w:val="00865DB8"/>
    <w:rsid w:val="00870660"/>
    <w:rsid w:val="00890FE9"/>
    <w:rsid w:val="008A1157"/>
    <w:rsid w:val="008A4574"/>
    <w:rsid w:val="008B6E1C"/>
    <w:rsid w:val="008D5B81"/>
    <w:rsid w:val="008E785C"/>
    <w:rsid w:val="008F518F"/>
    <w:rsid w:val="00910530"/>
    <w:rsid w:val="00924C01"/>
    <w:rsid w:val="00924F63"/>
    <w:rsid w:val="00925F00"/>
    <w:rsid w:val="00950FD8"/>
    <w:rsid w:val="00961138"/>
    <w:rsid w:val="00965901"/>
    <w:rsid w:val="00973CA2"/>
    <w:rsid w:val="00976254"/>
    <w:rsid w:val="0099455F"/>
    <w:rsid w:val="009A247F"/>
    <w:rsid w:val="009A6955"/>
    <w:rsid w:val="009B3142"/>
    <w:rsid w:val="009B644A"/>
    <w:rsid w:val="009D36E0"/>
    <w:rsid w:val="00A125BB"/>
    <w:rsid w:val="00A149AC"/>
    <w:rsid w:val="00A16666"/>
    <w:rsid w:val="00A34636"/>
    <w:rsid w:val="00A45F7C"/>
    <w:rsid w:val="00A61CE6"/>
    <w:rsid w:val="00A7254E"/>
    <w:rsid w:val="00A81240"/>
    <w:rsid w:val="00A850C1"/>
    <w:rsid w:val="00AA4E2D"/>
    <w:rsid w:val="00AC43A3"/>
    <w:rsid w:val="00B015FF"/>
    <w:rsid w:val="00B029D3"/>
    <w:rsid w:val="00B02DEB"/>
    <w:rsid w:val="00B06488"/>
    <w:rsid w:val="00B32C7C"/>
    <w:rsid w:val="00B371F1"/>
    <w:rsid w:val="00B372FE"/>
    <w:rsid w:val="00B40AE7"/>
    <w:rsid w:val="00B552CB"/>
    <w:rsid w:val="00B66A72"/>
    <w:rsid w:val="00B94136"/>
    <w:rsid w:val="00BA1658"/>
    <w:rsid w:val="00BB043E"/>
    <w:rsid w:val="00BE6FA1"/>
    <w:rsid w:val="00C04020"/>
    <w:rsid w:val="00C053A4"/>
    <w:rsid w:val="00C06ED8"/>
    <w:rsid w:val="00C1247A"/>
    <w:rsid w:val="00C14641"/>
    <w:rsid w:val="00C17594"/>
    <w:rsid w:val="00C24B20"/>
    <w:rsid w:val="00C359A1"/>
    <w:rsid w:val="00C70FCA"/>
    <w:rsid w:val="00CC1A44"/>
    <w:rsid w:val="00CC6859"/>
    <w:rsid w:val="00CE282F"/>
    <w:rsid w:val="00CE7ED3"/>
    <w:rsid w:val="00CF4126"/>
    <w:rsid w:val="00D003AD"/>
    <w:rsid w:val="00D0042E"/>
    <w:rsid w:val="00D12A5A"/>
    <w:rsid w:val="00D20B0D"/>
    <w:rsid w:val="00D26906"/>
    <w:rsid w:val="00D31CD2"/>
    <w:rsid w:val="00D57E80"/>
    <w:rsid w:val="00D61E43"/>
    <w:rsid w:val="00D63F9D"/>
    <w:rsid w:val="00D744C3"/>
    <w:rsid w:val="00D851F5"/>
    <w:rsid w:val="00DD28A3"/>
    <w:rsid w:val="00DD61F5"/>
    <w:rsid w:val="00E07250"/>
    <w:rsid w:val="00E07F44"/>
    <w:rsid w:val="00E23F76"/>
    <w:rsid w:val="00E273B8"/>
    <w:rsid w:val="00E53E43"/>
    <w:rsid w:val="00E66F57"/>
    <w:rsid w:val="00E83CBF"/>
    <w:rsid w:val="00E93DDC"/>
    <w:rsid w:val="00EC6848"/>
    <w:rsid w:val="00EF1DF6"/>
    <w:rsid w:val="00F25145"/>
    <w:rsid w:val="00F31099"/>
    <w:rsid w:val="00F35B47"/>
    <w:rsid w:val="00F413F6"/>
    <w:rsid w:val="00F489A5"/>
    <w:rsid w:val="00F54C4F"/>
    <w:rsid w:val="00F90F83"/>
    <w:rsid w:val="00F96EFB"/>
    <w:rsid w:val="00FA5E10"/>
    <w:rsid w:val="00FB2221"/>
    <w:rsid w:val="00FC50DC"/>
    <w:rsid w:val="00FF5BFE"/>
    <w:rsid w:val="0178D558"/>
    <w:rsid w:val="020B43A7"/>
    <w:rsid w:val="022B2395"/>
    <w:rsid w:val="024F6A70"/>
    <w:rsid w:val="02637136"/>
    <w:rsid w:val="03957C5E"/>
    <w:rsid w:val="03E70822"/>
    <w:rsid w:val="04EB9334"/>
    <w:rsid w:val="059AC3D0"/>
    <w:rsid w:val="073836F3"/>
    <w:rsid w:val="076A7E62"/>
    <w:rsid w:val="07CCA168"/>
    <w:rsid w:val="083A8340"/>
    <w:rsid w:val="083B35EA"/>
    <w:rsid w:val="089A309C"/>
    <w:rsid w:val="094D8D11"/>
    <w:rsid w:val="09B51896"/>
    <w:rsid w:val="0A9DBA08"/>
    <w:rsid w:val="0B566FE6"/>
    <w:rsid w:val="0C53F2D1"/>
    <w:rsid w:val="0CC93C23"/>
    <w:rsid w:val="0D813110"/>
    <w:rsid w:val="0E75C3CA"/>
    <w:rsid w:val="0ECA1CEC"/>
    <w:rsid w:val="0F2A5B97"/>
    <w:rsid w:val="0F8C678A"/>
    <w:rsid w:val="0FF32B22"/>
    <w:rsid w:val="110BF786"/>
    <w:rsid w:val="11423536"/>
    <w:rsid w:val="11E26896"/>
    <w:rsid w:val="11EC7F69"/>
    <w:rsid w:val="1262BAD6"/>
    <w:rsid w:val="12E5FD8C"/>
    <w:rsid w:val="1453AC72"/>
    <w:rsid w:val="14F38766"/>
    <w:rsid w:val="15088A4D"/>
    <w:rsid w:val="1514D607"/>
    <w:rsid w:val="153202C5"/>
    <w:rsid w:val="156748E3"/>
    <w:rsid w:val="15CF3358"/>
    <w:rsid w:val="15D08CA3"/>
    <w:rsid w:val="16C3F9B0"/>
    <w:rsid w:val="17170C8C"/>
    <w:rsid w:val="17335082"/>
    <w:rsid w:val="17891F49"/>
    <w:rsid w:val="187217DD"/>
    <w:rsid w:val="189E75B9"/>
    <w:rsid w:val="19246588"/>
    <w:rsid w:val="19291F3B"/>
    <w:rsid w:val="196F3D8D"/>
    <w:rsid w:val="1A624F9C"/>
    <w:rsid w:val="1AE23FEC"/>
    <w:rsid w:val="1B3C3602"/>
    <w:rsid w:val="1B62D8E2"/>
    <w:rsid w:val="1BA938D5"/>
    <w:rsid w:val="1C480E86"/>
    <w:rsid w:val="1C604D7C"/>
    <w:rsid w:val="1E3BFB0C"/>
    <w:rsid w:val="1F1CD539"/>
    <w:rsid w:val="1F488B09"/>
    <w:rsid w:val="1F54372A"/>
    <w:rsid w:val="1F57FCA2"/>
    <w:rsid w:val="1F691101"/>
    <w:rsid w:val="1FD67B19"/>
    <w:rsid w:val="20310A77"/>
    <w:rsid w:val="20D77360"/>
    <w:rsid w:val="2118AC48"/>
    <w:rsid w:val="21924F91"/>
    <w:rsid w:val="21AC49D5"/>
    <w:rsid w:val="2274C8C4"/>
    <w:rsid w:val="22BFEBFD"/>
    <w:rsid w:val="22F8C64C"/>
    <w:rsid w:val="231F16FD"/>
    <w:rsid w:val="234FA6F5"/>
    <w:rsid w:val="2383559C"/>
    <w:rsid w:val="238A778E"/>
    <w:rsid w:val="23CFCFB5"/>
    <w:rsid w:val="23E516D4"/>
    <w:rsid w:val="2426B4B8"/>
    <w:rsid w:val="24A6F459"/>
    <w:rsid w:val="24C62BC8"/>
    <w:rsid w:val="2521C3D3"/>
    <w:rsid w:val="25D461E0"/>
    <w:rsid w:val="2659FF2A"/>
    <w:rsid w:val="269DE8AC"/>
    <w:rsid w:val="273534B9"/>
    <w:rsid w:val="27EF89A9"/>
    <w:rsid w:val="28EC5A93"/>
    <w:rsid w:val="293B26E9"/>
    <w:rsid w:val="29FE4B9E"/>
    <w:rsid w:val="2ABD7AD2"/>
    <w:rsid w:val="2B2B1140"/>
    <w:rsid w:val="2BAFC93D"/>
    <w:rsid w:val="2C3BEFDF"/>
    <w:rsid w:val="2CE42B43"/>
    <w:rsid w:val="2CF6455F"/>
    <w:rsid w:val="2D2EAA2D"/>
    <w:rsid w:val="2D4C79B7"/>
    <w:rsid w:val="2D85DB12"/>
    <w:rsid w:val="2EA3C3BF"/>
    <w:rsid w:val="2F6F1B6E"/>
    <w:rsid w:val="3018255B"/>
    <w:rsid w:val="30CBCE51"/>
    <w:rsid w:val="31F77C6F"/>
    <w:rsid w:val="325F74F0"/>
    <w:rsid w:val="3295773F"/>
    <w:rsid w:val="33272775"/>
    <w:rsid w:val="34AACE99"/>
    <w:rsid w:val="3552BF9F"/>
    <w:rsid w:val="359E60D3"/>
    <w:rsid w:val="35BC5588"/>
    <w:rsid w:val="361E60F3"/>
    <w:rsid w:val="36C3AEF9"/>
    <w:rsid w:val="3704769F"/>
    <w:rsid w:val="37BF1C94"/>
    <w:rsid w:val="38B429C1"/>
    <w:rsid w:val="38BCBA5E"/>
    <w:rsid w:val="39176155"/>
    <w:rsid w:val="394F6C4A"/>
    <w:rsid w:val="399E1305"/>
    <w:rsid w:val="3A0ABEFE"/>
    <w:rsid w:val="3A5553FB"/>
    <w:rsid w:val="3A8B4763"/>
    <w:rsid w:val="3AEFB3C6"/>
    <w:rsid w:val="3B8E868B"/>
    <w:rsid w:val="3B9940B7"/>
    <w:rsid w:val="3BD1DDC1"/>
    <w:rsid w:val="3BEC3926"/>
    <w:rsid w:val="3C9B02F5"/>
    <w:rsid w:val="3CE01079"/>
    <w:rsid w:val="3CF116B2"/>
    <w:rsid w:val="3EAAFDC5"/>
    <w:rsid w:val="3F63B799"/>
    <w:rsid w:val="4028FDD4"/>
    <w:rsid w:val="402AA8CD"/>
    <w:rsid w:val="4058AAE9"/>
    <w:rsid w:val="411932F2"/>
    <w:rsid w:val="41476800"/>
    <w:rsid w:val="4150ED80"/>
    <w:rsid w:val="41C149D6"/>
    <w:rsid w:val="42682F3A"/>
    <w:rsid w:val="427C8F21"/>
    <w:rsid w:val="429CE7AA"/>
    <w:rsid w:val="439491C6"/>
    <w:rsid w:val="43E7E72F"/>
    <w:rsid w:val="443D0AB3"/>
    <w:rsid w:val="44404710"/>
    <w:rsid w:val="444B5164"/>
    <w:rsid w:val="4494DBEF"/>
    <w:rsid w:val="453BD0D8"/>
    <w:rsid w:val="462EB0B9"/>
    <w:rsid w:val="4766485E"/>
    <w:rsid w:val="47799C3B"/>
    <w:rsid w:val="48A5B329"/>
    <w:rsid w:val="49F054B6"/>
    <w:rsid w:val="4A7FD6F8"/>
    <w:rsid w:val="4AEDEC85"/>
    <w:rsid w:val="4B7B5785"/>
    <w:rsid w:val="4BDB2492"/>
    <w:rsid w:val="4C774295"/>
    <w:rsid w:val="4E080E28"/>
    <w:rsid w:val="4E2DE684"/>
    <w:rsid w:val="4E87ECFA"/>
    <w:rsid w:val="4E883B74"/>
    <w:rsid w:val="4F8FED92"/>
    <w:rsid w:val="4FE23B24"/>
    <w:rsid w:val="50D7A47C"/>
    <w:rsid w:val="5100FCBA"/>
    <w:rsid w:val="51CB4AC8"/>
    <w:rsid w:val="51F59C87"/>
    <w:rsid w:val="5218D50F"/>
    <w:rsid w:val="52740C7F"/>
    <w:rsid w:val="5306954E"/>
    <w:rsid w:val="5411F4C1"/>
    <w:rsid w:val="54BA02EF"/>
    <w:rsid w:val="54FC652A"/>
    <w:rsid w:val="55251E66"/>
    <w:rsid w:val="55C29F55"/>
    <w:rsid w:val="56107A11"/>
    <w:rsid w:val="565A593B"/>
    <w:rsid w:val="56ABDC19"/>
    <w:rsid w:val="571AF67A"/>
    <w:rsid w:val="574A25EA"/>
    <w:rsid w:val="575409B4"/>
    <w:rsid w:val="575B20AA"/>
    <w:rsid w:val="57C55D72"/>
    <w:rsid w:val="5894396C"/>
    <w:rsid w:val="58A25A8B"/>
    <w:rsid w:val="5945F4CC"/>
    <w:rsid w:val="599C8528"/>
    <w:rsid w:val="5A098B33"/>
    <w:rsid w:val="5A951978"/>
    <w:rsid w:val="5AAD4D4E"/>
    <w:rsid w:val="5BDC1C64"/>
    <w:rsid w:val="5C14BFE7"/>
    <w:rsid w:val="5C279D6F"/>
    <w:rsid w:val="5C4AEC93"/>
    <w:rsid w:val="5C4CB26D"/>
    <w:rsid w:val="5CEE92BD"/>
    <w:rsid w:val="5D43C555"/>
    <w:rsid w:val="5D4A718F"/>
    <w:rsid w:val="5DF8707E"/>
    <w:rsid w:val="5E236ABE"/>
    <w:rsid w:val="5EDFE9AC"/>
    <w:rsid w:val="5F2DEA8E"/>
    <w:rsid w:val="5F875F4E"/>
    <w:rsid w:val="5FA8B4EB"/>
    <w:rsid w:val="5FF87D7A"/>
    <w:rsid w:val="60D932F6"/>
    <w:rsid w:val="60F11281"/>
    <w:rsid w:val="60FDB8AD"/>
    <w:rsid w:val="6113F9E2"/>
    <w:rsid w:val="615D06D9"/>
    <w:rsid w:val="617AD247"/>
    <w:rsid w:val="61DFD09E"/>
    <w:rsid w:val="61EE7790"/>
    <w:rsid w:val="61FCD6AB"/>
    <w:rsid w:val="621E11C9"/>
    <w:rsid w:val="630534B9"/>
    <w:rsid w:val="643DE36E"/>
    <w:rsid w:val="64B9EC01"/>
    <w:rsid w:val="64D7E0ED"/>
    <w:rsid w:val="65FDC72C"/>
    <w:rsid w:val="66434990"/>
    <w:rsid w:val="6645A82E"/>
    <w:rsid w:val="6668B8FA"/>
    <w:rsid w:val="66692185"/>
    <w:rsid w:val="66C2F8E6"/>
    <w:rsid w:val="66F376CC"/>
    <w:rsid w:val="66F9C6AB"/>
    <w:rsid w:val="67868C2E"/>
    <w:rsid w:val="68BE3F2A"/>
    <w:rsid w:val="68D012BC"/>
    <w:rsid w:val="6996798F"/>
    <w:rsid w:val="69D61062"/>
    <w:rsid w:val="6B4CBD2E"/>
    <w:rsid w:val="6BA9C30D"/>
    <w:rsid w:val="6C0678A4"/>
    <w:rsid w:val="6C6AC90E"/>
    <w:rsid w:val="6C899476"/>
    <w:rsid w:val="6D0FD53E"/>
    <w:rsid w:val="6E269C74"/>
    <w:rsid w:val="6E34429D"/>
    <w:rsid w:val="6E47C1D4"/>
    <w:rsid w:val="6E89408E"/>
    <w:rsid w:val="6EB6899E"/>
    <w:rsid w:val="6EEDCF80"/>
    <w:rsid w:val="6F17BC71"/>
    <w:rsid w:val="6F65069F"/>
    <w:rsid w:val="6F6C133D"/>
    <w:rsid w:val="70671693"/>
    <w:rsid w:val="70F0AB5B"/>
    <w:rsid w:val="714276AA"/>
    <w:rsid w:val="71BDB9DD"/>
    <w:rsid w:val="72A9FC0D"/>
    <w:rsid w:val="72C659C0"/>
    <w:rsid w:val="73084BCB"/>
    <w:rsid w:val="732AA781"/>
    <w:rsid w:val="753C71BD"/>
    <w:rsid w:val="75495156"/>
    <w:rsid w:val="77D347D6"/>
    <w:rsid w:val="782C9530"/>
    <w:rsid w:val="78411727"/>
    <w:rsid w:val="789E66EC"/>
    <w:rsid w:val="78F8C9D5"/>
    <w:rsid w:val="78FDB5A2"/>
    <w:rsid w:val="7955D785"/>
    <w:rsid w:val="797BAF71"/>
    <w:rsid w:val="7996DC0D"/>
    <w:rsid w:val="7A8B2830"/>
    <w:rsid w:val="7B34C0D6"/>
    <w:rsid w:val="7B72BAA4"/>
    <w:rsid w:val="7C64FEF7"/>
    <w:rsid w:val="7C77A8C1"/>
    <w:rsid w:val="7CC8085A"/>
    <w:rsid w:val="7DC8F2A8"/>
    <w:rsid w:val="7E10C195"/>
    <w:rsid w:val="7EC10A39"/>
    <w:rsid w:val="7F157153"/>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39B500C9"/>
  <w15:docId w15:val="{5A6E6DCD-B6B0-4AD9-8D9A-30285C75C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uiPriority w:val="9"/>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iPriority w:val="9"/>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iPriority w:val="9"/>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iPriority w:val="9"/>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34"/>
    <w:qFormat/>
    <w:rsid w:val="00D2760F"/>
    <w:pPr>
      <w:numPr>
        <w:numId w:val="9"/>
      </w:numPr>
      <w:ind w:left="227" w:hanging="227"/>
      <w:contextualSpacing/>
    </w:pPr>
  </w:style>
  <w:style w:type="paragraph" w:styleId="NoSpacing">
    <w:name w:val="No Spacing"/>
    <w:uiPriority w:val="1"/>
    <w:qFormat/>
    <w:rsid w:val="00A125BB"/>
    <w:pPr>
      <w:spacing w:after="0" w:line="240" w:lineRule="auto"/>
    </w:pPr>
  </w:style>
  <w:style w:type="paragraph" w:styleId="Title">
    <w:name w:val="Title"/>
    <w:basedOn w:val="Normal"/>
    <w:next w:val="Normal"/>
    <w:link w:val="TittelTegn"/>
    <w:qFormat/>
    <w:rsid w:val="00E66F57"/>
    <w:rPr>
      <w:b/>
      <w:sz w:val="30"/>
      <w:szCs w:val="30"/>
    </w:rPr>
  </w:style>
  <w:style w:type="character" w:customStyle="1" w:styleId="TittelTegn">
    <w:name w:val="Tittel Tegn"/>
    <w:basedOn w:val="DefaultParagraphFont"/>
    <w:link w:val="Title"/>
    <w:uiPriority w:val="10"/>
    <w:rsid w:val="00E66F57"/>
    <w:rPr>
      <w:b/>
      <w:sz w:val="30"/>
      <w:szCs w:val="30"/>
    </w:rPr>
  </w:style>
  <w:style w:type="paragraph" w:styleId="BodyText">
    <w:name w:val="Body Text"/>
    <w:basedOn w:val="Normal"/>
    <w:link w:val="BrdtekstTegn"/>
    <w:semiHidden/>
    <w:rsid w:val="00E66F57"/>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E66F57"/>
    <w:rPr>
      <w:rFonts w:ascii="Times New Roman" w:eastAsia="Times New Roman" w:hAnsi="Times New Roman" w:cs="Times New Roman"/>
      <w:iCs/>
      <w:sz w:val="24"/>
      <w:szCs w:val="24"/>
      <w:lang w:eastAsia="nb-NO"/>
    </w:rPr>
  </w:style>
  <w:style w:type="paragraph" w:styleId="TOC1">
    <w:name w:val="toc 1"/>
    <w:basedOn w:val="Normal"/>
    <w:next w:val="Normal"/>
    <w:uiPriority w:val="39"/>
    <w:rsid w:val="00E66F57"/>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E66F57"/>
    <w:pPr>
      <w:spacing w:line="240" w:lineRule="auto"/>
      <w:ind w:left="238"/>
    </w:pPr>
    <w:rPr>
      <w:rFonts w:ascii="Arial" w:eastAsia="Times New Roman" w:hAnsi="Arial" w:cs="Times New Roman"/>
      <w:szCs w:val="24"/>
      <w:lang w:eastAsia="nb-NO"/>
    </w:rPr>
  </w:style>
  <w:style w:type="paragraph" w:customStyle="1" w:styleId="Stil1">
    <w:name w:val="Stil1"/>
    <w:basedOn w:val="Normal"/>
    <w:rsid w:val="00E66F57"/>
    <w:pPr>
      <w:spacing w:line="240" w:lineRule="auto"/>
      <w:jc w:val="both"/>
    </w:pPr>
    <w:rPr>
      <w:rFonts w:ascii="New Century Schlbk" w:eastAsia="Times New Roman" w:hAnsi="New Century Schlbk" w:cs="Times New Roman"/>
      <w:iCs/>
      <w:sz w:val="24"/>
      <w:szCs w:val="24"/>
      <w:lang w:eastAsia="nb-NO"/>
    </w:rPr>
  </w:style>
  <w:style w:type="paragraph" w:styleId="BodyText3">
    <w:name w:val="Body Text 3"/>
    <w:basedOn w:val="Normal"/>
    <w:link w:val="Brdtekst3Tegn"/>
    <w:semiHidden/>
    <w:rsid w:val="00E66F57"/>
    <w:pPr>
      <w:numPr>
        <w:numId w:val="2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E66F57"/>
    <w:rPr>
      <w:rFonts w:ascii="Times New Roman" w:eastAsia="Times New Roman" w:hAnsi="Times New Roman" w:cs="Times New Roman"/>
      <w:iCs/>
      <w:sz w:val="24"/>
      <w:szCs w:val="24"/>
      <w:u w:val="single"/>
      <w:lang w:eastAsia="nb-NO"/>
    </w:rPr>
  </w:style>
  <w:style w:type="paragraph" w:styleId="Subtitle">
    <w:name w:val="Subtitle"/>
    <w:basedOn w:val="Normal"/>
    <w:link w:val="UndertittelTegn"/>
    <w:qFormat/>
    <w:rsid w:val="00E66F57"/>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E66F57"/>
    <w:rPr>
      <w:rFonts w:ascii="Arial" w:eastAsia="Times New Roman" w:hAnsi="Arial" w:cs="Arial"/>
      <w:b/>
      <w:sz w:val="24"/>
      <w:szCs w:val="20"/>
      <w:lang w:eastAsia="nb-NO"/>
    </w:rPr>
  </w:style>
  <w:style w:type="paragraph" w:styleId="TOCHeading">
    <w:name w:val="TOC Heading"/>
    <w:basedOn w:val="Heading1"/>
    <w:next w:val="Normal"/>
    <w:uiPriority w:val="39"/>
    <w:semiHidden/>
    <w:unhideWhenUsed/>
    <w:qFormat/>
    <w:rsid w:val="00E66F57"/>
    <w:pPr>
      <w:spacing w:before="480" w:after="0"/>
      <w:outlineLvl w:val="9"/>
    </w:pPr>
    <w:rPr>
      <w:bCs/>
      <w:color w:val="49ACB7" w:themeColor="accent1" w:themeShade="BF"/>
      <w:sz w:val="28"/>
      <w:szCs w:val="28"/>
      <w:lang w:eastAsia="nb-NO"/>
    </w:rPr>
  </w:style>
  <w:style w:type="character" w:styleId="UnresolvedMention">
    <w:name w:val="Unresolved Mention"/>
    <w:basedOn w:val="DefaultParagraphFont"/>
    <w:uiPriority w:val="99"/>
    <w:semiHidden/>
    <w:unhideWhenUsed/>
    <w:rsid w:val="001743F4"/>
    <w:rPr>
      <w:color w:val="605E5C"/>
      <w:shd w:val="clear" w:color="auto" w:fill="E1DFDD"/>
    </w:rPr>
  </w:style>
  <w:style w:type="character" w:styleId="FollowedHyperlink">
    <w:name w:val="FollowedHyperlink"/>
    <w:basedOn w:val="DefaultParagraphFont"/>
    <w:uiPriority w:val="99"/>
    <w:semiHidden/>
    <w:unhideWhenUsed/>
    <w:rsid w:val="003928F6"/>
    <w:rPr>
      <w:color w:val="147E88" w:themeColor="followedHyperlink"/>
      <w:u w:val="single"/>
    </w:rPr>
  </w:style>
  <w:style w:type="paragraph" w:customStyle="1" w:styleId="paragraph">
    <w:name w:val="paragraph"/>
    <w:basedOn w:val="Normal"/>
    <w:rsid w:val="00200D6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200D67"/>
  </w:style>
  <w:style w:type="character" w:customStyle="1" w:styleId="eop">
    <w:name w:val="eop"/>
    <w:basedOn w:val="DefaultParagraphFont"/>
    <w:rsid w:val="00200D67"/>
  </w:style>
  <w:style w:type="paragraph" w:styleId="TOC3">
    <w:name w:val="toc 3"/>
    <w:basedOn w:val="Normal"/>
    <w:next w:val="Normal"/>
    <w:autoRedefine/>
    <w:uiPriority w:val="39"/>
    <w:unhideWhenUsed/>
    <w:rsid w:val="007774C6"/>
    <w:pPr>
      <w:spacing w:after="100"/>
      <w:ind w:left="420"/>
    </w:pPr>
  </w:style>
  <w:style w:type="paragraph" w:styleId="CommentSubject">
    <w:name w:val="annotation subject"/>
    <w:basedOn w:val="CommentText"/>
    <w:next w:val="CommentText"/>
    <w:link w:val="KommentaremneTegn"/>
    <w:uiPriority w:val="99"/>
    <w:semiHidden/>
    <w:unhideWhenUsed/>
    <w:rsid w:val="00FC50DC"/>
    <w:rPr>
      <w:b/>
      <w:bCs/>
    </w:rPr>
  </w:style>
  <w:style w:type="character" w:customStyle="1" w:styleId="KommentaremneTegn">
    <w:name w:val="Kommentaremne Tegn"/>
    <w:basedOn w:val="MerknadstekstTegn"/>
    <w:link w:val="CommentSubject"/>
    <w:uiPriority w:val="99"/>
    <w:semiHidden/>
    <w:rsid w:val="00FC50DC"/>
    <w:rPr>
      <w:b/>
      <w:bCs/>
      <w:sz w:val="20"/>
      <w:szCs w:val="20"/>
    </w:rPr>
  </w:style>
  <w:style w:type="paragraph" w:styleId="Revision">
    <w:name w:val="Revision"/>
    <w:hidden/>
    <w:uiPriority w:val="99"/>
    <w:semiHidden/>
    <w:rsid w:val="00707177"/>
    <w:pPr>
      <w:spacing w:after="0" w:line="240" w:lineRule="auto"/>
    </w:pPr>
    <w:rPr>
      <w:sz w:val="21"/>
    </w:rPr>
  </w:style>
  <w:style w:type="paragraph" w:styleId="CommentTex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CommentText1">
    <w:name w:val="Comment Text1"/>
    <w:basedOn w:val="Normal"/>
    <w:uiPriority w:val="99"/>
    <w:semiHidden/>
    <w:unhideWhenUsed/>
    <w:rsid w:val="007979A8"/>
    <w:pPr>
      <w:spacing w:line="240" w:lineRule="auto"/>
    </w:pPr>
    <w:rPr>
      <w:sz w:val="20"/>
      <w:szCs w:val="20"/>
    </w:rPr>
  </w:style>
  <w:style w:type="character" w:customStyle="1" w:styleId="CommentReference1">
    <w:name w:val="Comment Reference1"/>
    <w:basedOn w:val="DefaultParagraphFont"/>
    <w:uiPriority w:val="99"/>
    <w:semiHidden/>
    <w:unhideWhenUsed/>
    <w:rsid w:val="007979A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yperlink" Target="https://statsbygg.sharepoint.com/sites/Kvalitetssystem/SitePages/Arkivere%20dokumenter%20fra%20Teams%20til%20Elements.aspx"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www.mercell.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8C0E1C6B74CC634FB8952CF0124403F5" ma:contentTypeVersion="2" ma:contentTypeDescription="SB Møteinnkalling" ma:contentTypeScope="" ma:versionID="0ca0972a152335cb3698af40d10f6b3b">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03029F-C797-4545-AF28-DD86C6F77109}">
  <ds:schemaRefs>
    <ds:schemaRef ds:uri="Microsoft.SharePoint.Taxonomy.ContentTypeSync"/>
  </ds:schemaRefs>
</ds:datastoreItem>
</file>

<file path=customXml/itemProps2.xml><?xml version="1.0" encoding="utf-8"?>
<ds:datastoreItem xmlns:ds="http://schemas.openxmlformats.org/officeDocument/2006/customXml" ds:itemID="{A89EC380-134B-46D0-8CB4-525B7AE6D16E}">
  <ds:schemaRefs>
    <ds:schemaRef ds:uri="http://schemas.openxmlformats.org/officeDocument/2006/bibliography"/>
  </ds:schemaRefs>
</ds:datastoreItem>
</file>

<file path=customXml/itemProps3.xml><?xml version="1.0" encoding="utf-8"?>
<ds:datastoreItem xmlns:ds="http://schemas.openxmlformats.org/officeDocument/2006/customXml" ds:itemID="{BF3993EE-3014-4880-844A-F5C9AA905B6C}">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33C664E8-68F1-4B4C-823F-2F7990F70A62}">
  <ds:schemaRefs>
    <ds:schemaRef ds:uri="http://schemas.microsoft.com/sharepoint/v3/contenttype/forms"/>
  </ds:schemaRefs>
</ds:datastoreItem>
</file>

<file path=customXml/itemProps5.xml><?xml version="1.0" encoding="utf-8"?>
<ds:datastoreItem xmlns:ds="http://schemas.openxmlformats.org/officeDocument/2006/customXml" ds:itemID="{41B84FEA-33ED-4F75-A9FD-3217E1600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3760</Words>
  <Characters>23543</Characters>
  <Application>Microsoft Office Word</Application>
  <DocSecurity>0</DocSecurity>
  <Lines>692</Lines>
  <Paragraphs>364</Paragraphs>
  <ScaleCrop>false</ScaleCrop>
  <Company>Statsbygg</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Skille, Victor</cp:lastModifiedBy>
  <cp:revision>68</cp:revision>
  <dcterms:created xsi:type="dcterms:W3CDTF">2026-04-10T13:16:00Z</dcterms:created>
  <dcterms:modified xsi:type="dcterms:W3CDTF">2026-05-18T10:29:00Z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rchivedToRegistryEntry">
    <vt:lpwstr/>
  </property>
  <property fmtid="{D5CDD505-2E9C-101B-9397-08002B2CF9AE}" pid="8" name="authors">
    <vt:lpwstr>Bjørnstad, Mona (monb)</vt:lpwstr>
  </property>
  <property fmtid="{D5CDD505-2E9C-101B-9397-08002B2CF9AE}" pid="9" name="authors_0">
    <vt:lpwstr>Bjørnstad, Mona (monb)</vt:lpwstr>
  </property>
  <property fmtid="{D5CDD505-2E9C-101B-9397-08002B2CF9AE}" pid="10" name="authors_1">
    <vt:lpwstr/>
  </property>
  <property fmtid="{D5CDD505-2E9C-101B-9397-08002B2CF9AE}" pid="11" name="authors_2">
    <vt:lpwstr/>
  </property>
  <property fmtid="{D5CDD505-2E9C-101B-9397-08002B2CF9AE}" pid="12" name="authors_3">
    <vt:lpwstr/>
  </property>
  <property fmtid="{D5CDD505-2E9C-101B-9397-08002B2CF9AE}" pid="13" name="authors_4">
    <vt:lpwstr/>
  </property>
  <property fmtid="{D5CDD505-2E9C-101B-9397-08002B2CF9AE}" pid="14" name="authors_5">
    <vt:lpwstr/>
  </property>
  <property fmtid="{D5CDD505-2E9C-101B-9397-08002B2CF9AE}" pid="15" name="a_content_type">
    <vt:lpwstr>msw12</vt:lpwstr>
  </property>
  <property fmtid="{D5CDD505-2E9C-101B-9397-08002B2CF9AE}" pid="16" name="a_extended_properties">
    <vt:lpwstr/>
  </property>
  <property fmtid="{D5CDD505-2E9C-101B-9397-08002B2CF9AE}" pid="17" name="a_retention_date">
    <vt:lpwstr/>
  </property>
  <property fmtid="{D5CDD505-2E9C-101B-9397-08002B2CF9AE}" pid="18" name="ComplianceAssetId">
    <vt:lpwstr/>
  </property>
  <property fmtid="{D5CDD505-2E9C-101B-9397-08002B2CF9AE}" pid="19" name="ContentTypeId">
    <vt:lpwstr>0x010100BB7B3C87742A69499C00906994549296008C0E1C6B74CC634FB8952CF0124403F5</vt:lpwstr>
  </property>
  <property fmtid="{D5CDD505-2E9C-101B-9397-08002B2CF9AE}" pid="20" name="dl_aspekt.dl_dokument_nr">
    <vt:lpwstr/>
  </property>
  <property fmtid="{D5CDD505-2E9C-101B-9397-08002B2CF9AE}" pid="21" name="Dokumenttype">
    <vt:lpwstr/>
  </property>
  <property fmtid="{D5CDD505-2E9C-101B-9397-08002B2CF9AE}" pid="22" name="keywords">
    <vt:lpwstr>Behovsforståelse;Investeringscase mal</vt:lpwstr>
  </property>
  <property fmtid="{D5CDD505-2E9C-101B-9397-08002B2CF9AE}" pid="23" name="Kvalitetsomr_x00e5_de">
    <vt:lpwstr>371;#Anskaffelser:Varer og tjenester:Enkle varer og tjenester-Mellom1,3Mog100k-Ingen kunngjøring|75e0b9ce-a7e3-4660-ab67-60e6d4e78651;#373;# Anskaffelser:Varer og tjenester:FoU-Mellom terskel og 100k-Ingen kunngjøring|aff47ab0-d485-4f41-bd3f-d81ec103e73d</vt:lpwstr>
  </property>
  <property fmtid="{D5CDD505-2E9C-101B-9397-08002B2CF9AE}" pid="24" name="Kvalitetsområde">
    <vt:lpwstr>371;#Anskaffelser:Varer og tjenester:Enkle varer og tjenester-Mellom1,3Mog100k-Ingen kunngjøring|75e0b9ce-a7e3-4660-ab67-60e6d4e78651;#373;# Anskaffelser:Varer og tjenester:FoU-Mellom terskel og 100k-Ingen kunngjøring|aff47ab0-d485-4f41-bd3f-d81ec103e73d</vt:lpwstr>
  </property>
  <property fmtid="{D5CDD505-2E9C-101B-9397-08002B2CF9AE}" pid="25" name="object_name">
    <vt:lpwstr>Investeringscase mal</vt:lpwstr>
  </property>
  <property fmtid="{D5CDD505-2E9C-101B-9397-08002B2CF9AE}" pid="26" name="owner_name">
    <vt:lpwstr>Mona Bjørnstad</vt:lpwstr>
  </property>
  <property fmtid="{D5CDD505-2E9C-101B-9397-08002B2CF9AE}" pid="27" name="r_access_date">
    <vt:lpwstr>13.08.2018</vt:lpwstr>
  </property>
  <property fmtid="{D5CDD505-2E9C-101B-9397-08002B2CF9AE}" pid="28" name="r_aspect_name">
    <vt:lpwstr>cis_annotation_aspect;defaultdatatypeaspect;sb_mal_aspekt</vt:lpwstr>
  </property>
  <property fmtid="{D5CDD505-2E9C-101B-9397-08002B2CF9AE}" pid="29" name="r_creation_date">
    <vt:lpwstr>13.08.2018</vt:lpwstr>
  </property>
  <property fmtid="{D5CDD505-2E9C-101B-9397-08002B2CF9AE}" pid="30" name="r_creator_name">
    <vt:lpwstr>dmsbdoc</vt:lpwstr>
  </property>
  <property fmtid="{D5CDD505-2E9C-101B-9397-08002B2CF9AE}" pid="31" name="r_full_content_size">
    <vt:lpwstr>59521.0</vt:lpwstr>
  </property>
  <property fmtid="{D5CDD505-2E9C-101B-9397-08002B2CF9AE}" pid="32" name="r_lock_date">
    <vt:lpwstr/>
  </property>
  <property fmtid="{D5CDD505-2E9C-101B-9397-08002B2CF9AE}" pid="33" name="r_lock_machine">
    <vt:lpwstr/>
  </property>
  <property fmtid="{D5CDD505-2E9C-101B-9397-08002B2CF9AE}" pid="34" name="r_lock_owner">
    <vt:lpwstr/>
  </property>
  <property fmtid="{D5CDD505-2E9C-101B-9397-08002B2CF9AE}" pid="35" name="r_modifier">
    <vt:lpwstr>dmsbdoc</vt:lpwstr>
  </property>
  <property fmtid="{D5CDD505-2E9C-101B-9397-08002B2CF9AE}" pid="36" name="r_modify_date">
    <vt:lpwstr>13.08.2018</vt:lpwstr>
  </property>
  <property fmtid="{D5CDD505-2E9C-101B-9397-08002B2CF9AE}" pid="37" name="r_object_type">
    <vt:lpwstr>sb_uklassifisert_dokument</vt:lpwstr>
  </property>
  <property fmtid="{D5CDD505-2E9C-101B-9397-08002B2CF9AE}" pid="38" name="r_policy_id">
    <vt:lpwstr>46024bbd800136cf</vt:lpwstr>
  </property>
  <property fmtid="{D5CDD505-2E9C-101B-9397-08002B2CF9AE}" pid="39" name="r_version_label">
    <vt:lpwstr>2.0;CURRENT;Gyldig</vt:lpwstr>
  </property>
  <property fmtid="{D5CDD505-2E9C-101B-9397-08002B2CF9AE}" pid="40" name="sb_anskaffelse_aspekt.sb_anskaffelse_id">
    <vt:lpwstr/>
  </property>
  <property fmtid="{D5CDD505-2E9C-101B-9397-08002B2CF9AE}" pid="41" name="sb_anskaffelse_aspekt.sb_anskaffelse_navn">
    <vt:lpwstr/>
  </property>
  <property fmtid="{D5CDD505-2E9C-101B-9397-08002B2CF9AE}" pid="42" name="sb_anskaffelse_id">
    <vt:lpwstr/>
  </property>
  <property fmtid="{D5CDD505-2E9C-101B-9397-08002B2CF9AE}" pid="43" name="sb_anskaffelse_navn">
    <vt:lpwstr/>
  </property>
  <property fmtid="{D5CDD505-2E9C-101B-9397-08002B2CF9AE}" pid="44" name="sb_arbeidsrom_endret">
    <vt:lpwstr/>
  </property>
  <property fmtid="{D5CDD505-2E9C-101B-9397-08002B2CF9AE}" pid="45" name="sb_arbeidsrom_opprettet">
    <vt:lpwstr>RedaktorromHUSET</vt:lpwstr>
  </property>
  <property fmtid="{D5CDD505-2E9C-101B-9397-08002B2CF9AE}" pid="46" name="sb_detalj_id">
    <vt:lpwstr/>
  </property>
  <property fmtid="{D5CDD505-2E9C-101B-9397-08002B2CF9AE}" pid="47" name="sb_dokumenttype">
    <vt:lpwstr>Annet</vt:lpwstr>
  </property>
  <property fmtid="{D5CDD505-2E9C-101B-9397-08002B2CF9AE}" pid="48" name="sb_dokument_nr">
    <vt:lpwstr>190373</vt:lpwstr>
  </property>
  <property fmtid="{D5CDD505-2E9C-101B-9397-08002B2CF9AE}" pid="49" name="sb_eiendom_aspekt.sb_bygg_id">
    <vt:lpwstr/>
  </property>
  <property fmtid="{D5CDD505-2E9C-101B-9397-08002B2CF9AE}" pid="50" name="sb_eiendom_aspekt.sb_eiendom_id">
    <vt:lpwstr/>
  </property>
  <property fmtid="{D5CDD505-2E9C-101B-9397-08002B2CF9AE}" pid="51" name="sb_eiendom_aspekt.sb_matrikkel_nr">
    <vt:lpwstr/>
  </property>
  <property fmtid="{D5CDD505-2E9C-101B-9397-08002B2CF9AE}" pid="52" name="sb_eiendom_aspekt.sb_tomte_nr">
    <vt:lpwstr/>
  </property>
  <property fmtid="{D5CDD505-2E9C-101B-9397-08002B2CF9AE}" pid="53" name="sb_eier_enhet">
    <vt:lpwstr>Areal- og konseptutvikling RA</vt:lpwstr>
  </property>
  <property fmtid="{D5CDD505-2E9C-101B-9397-08002B2CF9AE}" pid="54" name="sb_etasje">
    <vt:lpwstr/>
  </property>
  <property fmtid="{D5CDD505-2E9C-101B-9397-08002B2CF9AE}" pid="55" name="sb_fag_omrade">
    <vt:lpwstr/>
  </property>
  <property fmtid="{D5CDD505-2E9C-101B-9397-08002B2CF9AE}" pid="56" name="sb_fra">
    <vt:lpwstr/>
  </property>
  <property fmtid="{D5CDD505-2E9C-101B-9397-08002B2CF9AE}" pid="57" name="sb_funksjonsomraade">
    <vt:lpwstr/>
  </property>
  <property fmtid="{D5CDD505-2E9C-101B-9397-08002B2CF9AE}" pid="58" name="sb_godkjenningskommentar">
    <vt:lpwstr/>
  </property>
  <property fmtid="{D5CDD505-2E9C-101B-9397-08002B2CF9AE}" pid="59" name="sb_godkjenningskommentar_0">
    <vt:lpwstr/>
  </property>
  <property fmtid="{D5CDD505-2E9C-101B-9397-08002B2CF9AE}" pid="60" name="sb_godkjenningskommentar_1">
    <vt:lpwstr/>
  </property>
  <property fmtid="{D5CDD505-2E9C-101B-9397-08002B2CF9AE}" pid="61" name="sb_godkjenningskommentar_2">
    <vt:lpwstr/>
  </property>
  <property fmtid="{D5CDD505-2E9C-101B-9397-08002B2CF9AE}" pid="62" name="sb_godkjenningskommentar_3">
    <vt:lpwstr/>
  </property>
  <property fmtid="{D5CDD505-2E9C-101B-9397-08002B2CF9AE}" pid="63" name="sb_godkjenningskommentar_4">
    <vt:lpwstr/>
  </property>
  <property fmtid="{D5CDD505-2E9C-101B-9397-08002B2CF9AE}" pid="64" name="sb_godkjenningskommentar_5">
    <vt:lpwstr/>
  </property>
  <property fmtid="{D5CDD505-2E9C-101B-9397-08002B2CF9AE}" pid="65" name="sb_godkjenningskommentar_6">
    <vt:lpwstr/>
  </property>
  <property fmtid="{D5CDD505-2E9C-101B-9397-08002B2CF9AE}" pid="66" name="sb_godkjent_av">
    <vt:lpwstr>Sylte, Brit (bsy)</vt:lpwstr>
  </property>
  <property fmtid="{D5CDD505-2E9C-101B-9397-08002B2CF9AE}" pid="67" name="sb_godkjent_av_0">
    <vt:lpwstr>Sylte, Brit (bsy)</vt:lpwstr>
  </property>
  <property fmtid="{D5CDD505-2E9C-101B-9397-08002B2CF9AE}" pid="68" name="sb_godkjent_av_0.sb_department">
    <vt:lpwstr>Avdeling for rådgivning og tidligfase</vt:lpwstr>
  </property>
  <property fmtid="{D5CDD505-2E9C-101B-9397-08002B2CF9AE}" pid="69" name="sb_godkjent_av_0.sb_displayname">
    <vt:lpwstr>Brit Sylte</vt:lpwstr>
  </property>
  <property fmtid="{D5CDD505-2E9C-101B-9397-08002B2CF9AE}" pid="70" name="sb_godkjent_av_0.sb_title">
    <vt:lpwstr>avdelingsdirektør</vt:lpwstr>
  </property>
  <property fmtid="{D5CDD505-2E9C-101B-9397-08002B2CF9AE}" pid="71" name="sb_godkjent_av_1">
    <vt:lpwstr/>
  </property>
  <property fmtid="{D5CDD505-2E9C-101B-9397-08002B2CF9AE}" pid="72" name="sb_godkjent_av_1.sb_department">
    <vt:lpwstr/>
  </property>
  <property fmtid="{D5CDD505-2E9C-101B-9397-08002B2CF9AE}" pid="73" name="sb_godkjent_av_1.sb_displayname">
    <vt:lpwstr/>
  </property>
  <property fmtid="{D5CDD505-2E9C-101B-9397-08002B2CF9AE}" pid="74" name="sb_godkjent_av_1.sb_title">
    <vt:lpwstr/>
  </property>
  <property fmtid="{D5CDD505-2E9C-101B-9397-08002B2CF9AE}" pid="75" name="sb_godkjent_av_2">
    <vt:lpwstr/>
  </property>
  <property fmtid="{D5CDD505-2E9C-101B-9397-08002B2CF9AE}" pid="76" name="sb_godkjent_av_2.sb_department">
    <vt:lpwstr/>
  </property>
  <property fmtid="{D5CDD505-2E9C-101B-9397-08002B2CF9AE}" pid="77" name="sb_godkjent_av_3">
    <vt:lpwstr/>
  </property>
  <property fmtid="{D5CDD505-2E9C-101B-9397-08002B2CF9AE}" pid="78" name="sb_godkjent_av_3.sb_department">
    <vt:lpwstr/>
  </property>
  <property fmtid="{D5CDD505-2E9C-101B-9397-08002B2CF9AE}" pid="79" name="sb_godkjent_av_3.sb_title">
    <vt:lpwstr/>
  </property>
  <property fmtid="{D5CDD505-2E9C-101B-9397-08002B2CF9AE}" pid="80" name="sb_godkjent_av_4">
    <vt:lpwstr/>
  </property>
  <property fmtid="{D5CDD505-2E9C-101B-9397-08002B2CF9AE}" pid="81" name="sb_godkjent_av_4.sb_title">
    <vt:lpwstr/>
  </property>
  <property fmtid="{D5CDD505-2E9C-101B-9397-08002B2CF9AE}" pid="82" name="sb_godkjent_av_5">
    <vt:lpwstr/>
  </property>
  <property fmtid="{D5CDD505-2E9C-101B-9397-08002B2CF9AE}" pid="83" name="sb_godkjent_av_5.sb_department">
    <vt:lpwstr/>
  </property>
  <property fmtid="{D5CDD505-2E9C-101B-9397-08002B2CF9AE}" pid="84" name="sb_godkjent_av_5.sb_title">
    <vt:lpwstr/>
  </property>
  <property fmtid="{D5CDD505-2E9C-101B-9397-08002B2CF9AE}" pid="85" name="sb_godkjent_av_6">
    <vt:lpwstr/>
  </property>
  <property fmtid="{D5CDD505-2E9C-101B-9397-08002B2CF9AE}" pid="86" name="sb_godkjent_av_6.sb_department">
    <vt:lpwstr/>
  </property>
  <property fmtid="{D5CDD505-2E9C-101B-9397-08002B2CF9AE}" pid="87" name="sb_godkjent_av_6.sb_title">
    <vt:lpwstr/>
  </property>
  <property fmtid="{D5CDD505-2E9C-101B-9397-08002B2CF9AE}" pid="88" name="sb_godkjent_dato">
    <vt:lpwstr>13.08.2018</vt:lpwstr>
  </property>
  <property fmtid="{D5CDD505-2E9C-101B-9397-08002B2CF9AE}" pid="89" name="sb_godkjent_dato_0">
    <vt:lpwstr>13.08.2018</vt:lpwstr>
  </property>
  <property fmtid="{D5CDD505-2E9C-101B-9397-08002B2CF9AE}" pid="90" name="sb_godkjent_dato_1">
    <vt:lpwstr/>
  </property>
  <property fmtid="{D5CDD505-2E9C-101B-9397-08002B2CF9AE}" pid="91" name="sb_godkjent_dato_2">
    <vt:lpwstr/>
  </property>
  <property fmtid="{D5CDD505-2E9C-101B-9397-08002B2CF9AE}" pid="92" name="sb_godkjent_dato_3">
    <vt:lpwstr/>
  </property>
  <property fmtid="{D5CDD505-2E9C-101B-9397-08002B2CF9AE}" pid="93" name="sb_godkjent_dato_4">
    <vt:lpwstr/>
  </property>
  <property fmtid="{D5CDD505-2E9C-101B-9397-08002B2CF9AE}" pid="94" name="sb_godkjent_dato_5">
    <vt:lpwstr/>
  </property>
  <property fmtid="{D5CDD505-2E9C-101B-9397-08002B2CF9AE}" pid="95" name="sb_godkjent_dato_6">
    <vt:lpwstr/>
  </property>
  <property fmtid="{D5CDD505-2E9C-101B-9397-08002B2CF9AE}" pid="96" name="sb_kontrakt_aspekt.sb_kontrakt_navn">
    <vt:lpwstr/>
  </property>
  <property fmtid="{D5CDD505-2E9C-101B-9397-08002B2CF9AE}" pid="97" name="sb_kontrakt_aspekt.sb_kontrakt_nr">
    <vt:lpwstr/>
  </property>
  <property fmtid="{D5CDD505-2E9C-101B-9397-08002B2CF9AE}" pid="98" name="sb_kontrakt_bestemmelse">
    <vt:lpwstr/>
  </property>
  <property fmtid="{D5CDD505-2E9C-101B-9397-08002B2CF9AE}" pid="99" name="sb_kontrakt_navn">
    <vt:lpwstr/>
  </property>
  <property fmtid="{D5CDD505-2E9C-101B-9397-08002B2CF9AE}" pid="100" name="sb_kontrakt_nr">
    <vt:lpwstr/>
  </property>
  <property fmtid="{D5CDD505-2E9C-101B-9397-08002B2CF9AE}" pid="101" name="sb_kontrakt_part">
    <vt:lpwstr/>
  </property>
  <property fmtid="{D5CDD505-2E9C-101B-9397-08002B2CF9AE}" pid="102" name="sb_kvalitet_kategori">
    <vt:lpwstr/>
  </property>
  <property fmtid="{D5CDD505-2E9C-101B-9397-08002B2CF9AE}" pid="103" name="sb_mal_navn">
    <vt:lpwstr>Word dokument - blank</vt:lpwstr>
  </property>
  <property fmtid="{D5CDD505-2E9C-101B-9397-08002B2CF9AE}" pid="104" name="sb_mal_object_id">
    <vt:lpwstr>09024bbd809ddfa2</vt:lpwstr>
  </property>
  <property fmtid="{D5CDD505-2E9C-101B-9397-08002B2CF9AE}" pid="105" name="sb_motedato">
    <vt:lpwstr/>
  </property>
  <property fmtid="{D5CDD505-2E9C-101B-9397-08002B2CF9AE}" pid="106" name="sb_motetype">
    <vt:lpwstr/>
  </property>
  <property fmtid="{D5CDD505-2E9C-101B-9397-08002B2CF9AE}" pid="107" name="sb_nedslagsfelt">
    <vt:lpwstr/>
  </property>
  <property fmtid="{D5CDD505-2E9C-101B-9397-08002B2CF9AE}" pid="108" name="sb_overordnet_kontrakt_nr">
    <vt:lpwstr/>
  </property>
  <property fmtid="{D5CDD505-2E9C-101B-9397-08002B2CF9AE}" pid="109" name="sb_po_nr">
    <vt:lpwstr/>
  </property>
  <property fmtid="{D5CDD505-2E9C-101B-9397-08002B2CF9AE}" pid="110" name="sb_prosjekt_aspekt.sb_ig_punkt">
    <vt:lpwstr/>
  </property>
  <property fmtid="{D5CDD505-2E9C-101B-9397-08002B2CF9AE}" pid="111" name="sb_prosjekt_aspekt.sb_morprosjekt_nr">
    <vt:lpwstr/>
  </property>
  <property fmtid="{D5CDD505-2E9C-101B-9397-08002B2CF9AE}" pid="112" name="sb_prosjekt_aspekt.sb_prosjektfase">
    <vt:lpwstr/>
  </property>
  <property fmtid="{D5CDD505-2E9C-101B-9397-08002B2CF9AE}" pid="113" name="sb_prosjekt_aspekt.sb_prosjektleder">
    <vt:lpwstr/>
  </property>
  <property fmtid="{D5CDD505-2E9C-101B-9397-08002B2CF9AE}" pid="114" name="sb_prosjekt_aspekt.sb_prosjekttype">
    <vt:lpwstr/>
  </property>
  <property fmtid="{D5CDD505-2E9C-101B-9397-08002B2CF9AE}" pid="115" name="sb_prosjekt_aspekt.sb_prosjekt_navn">
    <vt:lpwstr/>
  </property>
  <property fmtid="{D5CDD505-2E9C-101B-9397-08002B2CF9AE}" pid="116" name="sb_prosjekt_aspekt.sb_prosjekt_nr">
    <vt:lpwstr/>
  </property>
  <property fmtid="{D5CDD505-2E9C-101B-9397-08002B2CF9AE}" pid="117" name="sb_rom">
    <vt:lpwstr/>
  </property>
  <property fmtid="{D5CDD505-2E9C-101B-9397-08002B2CF9AE}" pid="118" name="sb_status">
    <vt:lpwstr>Godkjent</vt:lpwstr>
  </property>
  <property fmtid="{D5CDD505-2E9C-101B-9397-08002B2CF9AE}" pid="119" name="sb_tegning_nr">
    <vt:lpwstr/>
  </property>
  <property fmtid="{D5CDD505-2E9C-101B-9397-08002B2CF9AE}" pid="120" name="sb_temp">
    <vt:lpwstr/>
  </property>
  <property fmtid="{D5CDD505-2E9C-101B-9397-08002B2CF9AE}" pid="121" name="sb_til">
    <vt:lpwstr/>
  </property>
  <property fmtid="{D5CDD505-2E9C-101B-9397-08002B2CF9AE}" pid="122" name="Status">
    <vt:lpwstr/>
  </property>
  <property fmtid="{D5CDD505-2E9C-101B-9397-08002B2CF9AE}" pid="123" name="subject">
    <vt:lpwstr/>
  </property>
  <property fmtid="{D5CDD505-2E9C-101B-9397-08002B2CF9AE}" pid="124" name="TaxKeyword">
    <vt:lpwstr/>
  </property>
  <property fmtid="{D5CDD505-2E9C-101B-9397-08002B2CF9AE}" pid="125" name="TemplateUrl">
    <vt:lpwstr/>
  </property>
  <property fmtid="{D5CDD505-2E9C-101B-9397-08002B2CF9AE}" pid="126" name="title">
    <vt:lpwstr>Investeringscase mal</vt:lpwstr>
  </property>
  <property fmtid="{D5CDD505-2E9C-101B-9397-08002B2CF9AE}" pid="127" name="TriggerFlowInfo">
    <vt:lpwstr/>
  </property>
  <property fmtid="{D5CDD505-2E9C-101B-9397-08002B2CF9AE}" pid="128" name="Visbane">
    <vt:lpwstr/>
  </property>
  <property fmtid="{D5CDD505-2E9C-101B-9397-08002B2CF9AE}" pid="129" name="xd_ProgID">
    <vt:lpwstr/>
  </property>
  <property fmtid="{D5CDD505-2E9C-101B-9397-08002B2CF9AE}" pid="130" name="xd_Signature">
    <vt:bool>false</vt:bool>
  </property>
  <property fmtid="{D5CDD505-2E9C-101B-9397-08002B2CF9AE}" pid="131" name="z478">
    <vt:lpwstr>44</vt:lpwstr>
  </property>
  <property fmtid="{D5CDD505-2E9C-101B-9397-08002B2CF9AE}" pid="132" name="_ExtendedDescription">
    <vt:lpwstr/>
  </property>
  <property fmtid="{D5CDD505-2E9C-101B-9397-08002B2CF9AE}" pid="133" name="_PRP.flettetekst_godkjent_dokument">
    <vt:lpwstr>Dette dokumentet er elektronisk godkjent.</vt:lpwstr>
  </property>
  <property fmtid="{D5CDD505-2E9C-101B-9397-08002B2CF9AE}" pid="134" name="_PRP.flettetekst_godkjent_dokument_nb-NO">
    <vt:lpwstr>Dette dokumentet er elektronisk godkjent.</vt:lpwstr>
  </property>
</Properties>
</file>